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423C11" w:rsidRDefault="00D06012" w:rsidP="00B01DE7">
      <w:pPr>
        <w:spacing w:after="0" w:line="360" w:lineRule="auto"/>
        <w:jc w:val="both"/>
        <w:rPr>
          <w:rFonts w:ascii="Palatino Linotype" w:hAnsi="Palatino Linotype" w:cs="Arial"/>
          <w:sz w:val="24"/>
        </w:rPr>
      </w:pPr>
      <w:r w:rsidRPr="00423C11">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423C11">
        <w:rPr>
          <w:rFonts w:ascii="Palatino Linotype" w:hAnsi="Palatino Linotype" w:cs="Arial"/>
          <w:sz w:val="24"/>
        </w:rPr>
        <w:t xml:space="preserve"> de México, de fecha </w:t>
      </w:r>
      <w:r w:rsidR="00A02CA6" w:rsidRPr="00423C11">
        <w:rPr>
          <w:rFonts w:ascii="Palatino Linotype" w:hAnsi="Palatino Linotype" w:cs="Arial"/>
          <w:sz w:val="24"/>
        </w:rPr>
        <w:t>doce</w:t>
      </w:r>
      <w:r w:rsidR="000B6BC7" w:rsidRPr="00423C11">
        <w:rPr>
          <w:rFonts w:ascii="Palatino Linotype" w:hAnsi="Palatino Linotype" w:cs="Arial"/>
          <w:sz w:val="24"/>
        </w:rPr>
        <w:t xml:space="preserve"> de diciembre </w:t>
      </w:r>
      <w:r w:rsidR="00A558F2" w:rsidRPr="00423C11">
        <w:rPr>
          <w:rFonts w:ascii="Palatino Linotype" w:hAnsi="Palatino Linotype" w:cs="Arial"/>
          <w:sz w:val="24"/>
        </w:rPr>
        <w:t>d</w:t>
      </w:r>
      <w:r w:rsidRPr="00423C11">
        <w:rPr>
          <w:rFonts w:ascii="Palatino Linotype" w:hAnsi="Palatino Linotype" w:cs="Arial"/>
          <w:sz w:val="24"/>
        </w:rPr>
        <w:t xml:space="preserve">e dos mil </w:t>
      </w:r>
      <w:r w:rsidR="00AA2766" w:rsidRPr="00423C11">
        <w:rPr>
          <w:rFonts w:ascii="Palatino Linotype" w:hAnsi="Palatino Linotype" w:cs="Arial"/>
          <w:sz w:val="24"/>
        </w:rPr>
        <w:t>die</w:t>
      </w:r>
      <w:r w:rsidR="00877031" w:rsidRPr="00423C11">
        <w:rPr>
          <w:rFonts w:ascii="Palatino Linotype" w:hAnsi="Palatino Linotype" w:cs="Arial"/>
          <w:sz w:val="24"/>
        </w:rPr>
        <w:t>ciocho</w:t>
      </w:r>
      <w:r w:rsidRPr="00423C11">
        <w:rPr>
          <w:rFonts w:ascii="Palatino Linotype" w:hAnsi="Palatino Linotype" w:cs="Arial"/>
          <w:sz w:val="24"/>
        </w:rPr>
        <w:t>.</w:t>
      </w:r>
    </w:p>
    <w:p w:rsidR="00D06012" w:rsidRPr="00423C11" w:rsidRDefault="00D06012" w:rsidP="00B01DE7">
      <w:pPr>
        <w:spacing w:after="0" w:line="360" w:lineRule="auto"/>
        <w:jc w:val="both"/>
        <w:rPr>
          <w:rFonts w:ascii="Palatino Linotype" w:hAnsi="Palatino Linotype" w:cs="Arial"/>
          <w:sz w:val="24"/>
        </w:rPr>
      </w:pPr>
    </w:p>
    <w:p w:rsidR="001F1FCA" w:rsidRPr="00423C11" w:rsidRDefault="001F1FCA" w:rsidP="00B01DE7">
      <w:pPr>
        <w:spacing w:after="0" w:line="360" w:lineRule="auto"/>
        <w:jc w:val="both"/>
        <w:rPr>
          <w:rFonts w:ascii="Palatino Linotype" w:hAnsi="Palatino Linotype" w:cs="Arial"/>
          <w:sz w:val="24"/>
        </w:rPr>
      </w:pPr>
      <w:r w:rsidRPr="00423C11">
        <w:rPr>
          <w:rFonts w:ascii="Palatino Linotype" w:hAnsi="Palatino Linotype" w:cs="Arial"/>
          <w:sz w:val="24"/>
        </w:rPr>
        <w:t xml:space="preserve">VISTO el expediente formado con motivo del recurso de revisión </w:t>
      </w:r>
      <w:r w:rsidRPr="00423C11">
        <w:rPr>
          <w:rFonts w:ascii="Palatino Linotype" w:hAnsi="Palatino Linotype" w:cs="Arial"/>
          <w:b/>
          <w:sz w:val="24"/>
        </w:rPr>
        <w:t>0</w:t>
      </w:r>
      <w:r w:rsidR="00A27094" w:rsidRPr="00423C11">
        <w:rPr>
          <w:rFonts w:ascii="Palatino Linotype" w:hAnsi="Palatino Linotype" w:cs="Arial"/>
          <w:b/>
          <w:sz w:val="24"/>
        </w:rPr>
        <w:t>3</w:t>
      </w:r>
      <w:r w:rsidR="000B6BC7" w:rsidRPr="00423C11">
        <w:rPr>
          <w:rFonts w:ascii="Palatino Linotype" w:hAnsi="Palatino Linotype" w:cs="Arial"/>
          <w:b/>
          <w:sz w:val="24"/>
        </w:rPr>
        <w:t>847</w:t>
      </w:r>
      <w:r w:rsidR="006A508D" w:rsidRPr="00423C11">
        <w:rPr>
          <w:rFonts w:ascii="Palatino Linotype" w:hAnsi="Palatino Linotype" w:cs="Arial"/>
          <w:b/>
          <w:sz w:val="24"/>
        </w:rPr>
        <w:t>/</w:t>
      </w:r>
      <w:r w:rsidRPr="00423C11">
        <w:rPr>
          <w:rFonts w:ascii="Palatino Linotype" w:hAnsi="Palatino Linotype" w:cs="Arial"/>
          <w:b/>
          <w:bCs/>
          <w:sz w:val="24"/>
        </w:rPr>
        <w:t>INFOEM/IP/RR/201</w:t>
      </w:r>
      <w:r w:rsidR="00922776" w:rsidRPr="00423C11">
        <w:rPr>
          <w:rFonts w:ascii="Palatino Linotype" w:hAnsi="Palatino Linotype" w:cs="Arial"/>
          <w:b/>
          <w:bCs/>
          <w:sz w:val="24"/>
        </w:rPr>
        <w:t>8</w:t>
      </w:r>
      <w:r w:rsidRPr="00423C11">
        <w:rPr>
          <w:rFonts w:ascii="Palatino Linotype" w:hAnsi="Palatino Linotype" w:cs="Arial"/>
          <w:sz w:val="24"/>
        </w:rPr>
        <w:t xml:space="preserve">, promovido por </w:t>
      </w:r>
      <w:r w:rsidR="00771274" w:rsidRPr="00423C11">
        <w:rPr>
          <w:rFonts w:ascii="Palatino Linotype" w:hAnsi="Palatino Linotype" w:cs="Arial"/>
          <w:sz w:val="24"/>
        </w:rPr>
        <w:t xml:space="preserve">el </w:t>
      </w:r>
      <w:r w:rsidR="00CC49DC" w:rsidRPr="00423C11">
        <w:rPr>
          <w:rFonts w:ascii="Palatino Linotype" w:hAnsi="Palatino Linotype" w:cs="Arial"/>
          <w:b/>
          <w:sz w:val="24"/>
        </w:rPr>
        <w:t>C</w:t>
      </w:r>
      <w:r w:rsidR="00F23343" w:rsidRPr="00423C11">
        <w:rPr>
          <w:rFonts w:ascii="Palatino Linotype" w:hAnsi="Palatino Linotype" w:cs="Arial"/>
          <w:b/>
          <w:sz w:val="24"/>
        </w:rPr>
        <w:t>.</w:t>
      </w:r>
      <w:r w:rsidR="007C7440" w:rsidRPr="00423C11">
        <w:rPr>
          <w:rFonts w:ascii="Palatino Linotype" w:hAnsi="Palatino Linotype" w:cs="Arial"/>
          <w:b/>
          <w:sz w:val="24"/>
        </w:rPr>
        <w:t xml:space="preserve"> </w:t>
      </w:r>
      <w:proofErr w:type="spellStart"/>
      <w:r w:rsidR="007114B6" w:rsidRPr="007114B6">
        <w:rPr>
          <w:rFonts w:ascii="Palatino Linotype" w:hAnsi="Palatino Linotype" w:cs="Arial"/>
          <w:b/>
          <w:sz w:val="24"/>
        </w:rPr>
        <w:t>Xxxxxxx</w:t>
      </w:r>
      <w:proofErr w:type="spellEnd"/>
      <w:r w:rsidR="007114B6" w:rsidRPr="007114B6">
        <w:rPr>
          <w:rFonts w:ascii="Palatino Linotype" w:hAnsi="Palatino Linotype" w:cs="Arial"/>
          <w:b/>
          <w:sz w:val="24"/>
        </w:rPr>
        <w:t xml:space="preserve"> </w:t>
      </w:r>
      <w:proofErr w:type="spellStart"/>
      <w:r w:rsidR="007114B6" w:rsidRPr="007114B6">
        <w:rPr>
          <w:rFonts w:ascii="Palatino Linotype" w:hAnsi="Palatino Linotype" w:cs="Arial"/>
          <w:b/>
          <w:sz w:val="24"/>
        </w:rPr>
        <w:t>Xxxx</w:t>
      </w:r>
      <w:proofErr w:type="spellEnd"/>
      <w:r w:rsidR="007114B6" w:rsidRPr="007114B6">
        <w:rPr>
          <w:rFonts w:ascii="Palatino Linotype" w:hAnsi="Palatino Linotype" w:cs="Arial"/>
          <w:b/>
          <w:sz w:val="24"/>
        </w:rPr>
        <w:t xml:space="preserve"> xxx </w:t>
      </w:r>
      <w:proofErr w:type="spellStart"/>
      <w:r w:rsidR="007114B6" w:rsidRPr="007114B6">
        <w:rPr>
          <w:rFonts w:ascii="Palatino Linotype" w:hAnsi="Palatino Linotype" w:cs="Arial"/>
          <w:b/>
          <w:sz w:val="24"/>
        </w:rPr>
        <w:t>xxxxx</w:t>
      </w:r>
      <w:proofErr w:type="spellEnd"/>
      <w:r w:rsidR="000B6BC7" w:rsidRPr="00423C11">
        <w:rPr>
          <w:rFonts w:ascii="Palatino Linotype" w:hAnsi="Palatino Linotype" w:cs="Arial"/>
          <w:b/>
          <w:sz w:val="24"/>
        </w:rPr>
        <w:t>,</w:t>
      </w:r>
      <w:r w:rsidRPr="00423C11">
        <w:rPr>
          <w:rFonts w:ascii="Palatino Linotype" w:hAnsi="Palatino Linotype" w:cs="Arial"/>
          <w:b/>
          <w:sz w:val="24"/>
        </w:rPr>
        <w:t xml:space="preserve"> </w:t>
      </w:r>
      <w:r w:rsidRPr="00423C11">
        <w:rPr>
          <w:rFonts w:ascii="Palatino Linotype" w:hAnsi="Palatino Linotype" w:cs="Arial"/>
          <w:sz w:val="24"/>
        </w:rPr>
        <w:t>en lo sucesivo</w:t>
      </w:r>
      <w:r w:rsidRPr="00423C11">
        <w:rPr>
          <w:rFonts w:ascii="Palatino Linotype" w:hAnsi="Palatino Linotype" w:cs="Arial"/>
          <w:b/>
          <w:sz w:val="24"/>
        </w:rPr>
        <w:t xml:space="preserve"> </w:t>
      </w:r>
      <w:r w:rsidR="00065E74" w:rsidRPr="00423C11">
        <w:rPr>
          <w:rFonts w:ascii="Palatino Linotype" w:hAnsi="Palatino Linotype" w:cs="Arial"/>
          <w:b/>
          <w:sz w:val="24"/>
        </w:rPr>
        <w:t>EL</w:t>
      </w:r>
      <w:r w:rsidRPr="00423C11">
        <w:rPr>
          <w:rFonts w:ascii="Palatino Linotype" w:hAnsi="Palatino Linotype" w:cs="Arial"/>
          <w:b/>
          <w:sz w:val="24"/>
        </w:rPr>
        <w:t xml:space="preserve"> RECURRENTE,</w:t>
      </w:r>
      <w:r w:rsidRPr="00423C11">
        <w:rPr>
          <w:rFonts w:ascii="Palatino Linotype" w:hAnsi="Palatino Linotype" w:cs="Arial"/>
          <w:sz w:val="24"/>
        </w:rPr>
        <w:t xml:space="preserve"> en contra de la respuesta </w:t>
      </w:r>
      <w:r w:rsidR="003D6F96" w:rsidRPr="00423C11">
        <w:rPr>
          <w:rFonts w:ascii="Palatino Linotype" w:hAnsi="Palatino Linotype" w:cs="Arial"/>
          <w:sz w:val="24"/>
        </w:rPr>
        <w:t>d</w:t>
      </w:r>
      <w:r w:rsidRPr="00423C11">
        <w:rPr>
          <w:rFonts w:ascii="Palatino Linotype" w:hAnsi="Palatino Linotype" w:cs="Arial"/>
          <w:sz w:val="24"/>
        </w:rPr>
        <w:t>el</w:t>
      </w:r>
      <w:r w:rsidR="007B7ABB" w:rsidRPr="00423C11">
        <w:rPr>
          <w:rFonts w:ascii="Palatino Linotype" w:hAnsi="Palatino Linotype" w:cs="Arial"/>
          <w:b/>
          <w:sz w:val="24"/>
        </w:rPr>
        <w:t xml:space="preserve"> Ayuntamiento de Villa Guerrero</w:t>
      </w:r>
      <w:r w:rsidRPr="00423C11">
        <w:rPr>
          <w:rFonts w:ascii="Palatino Linotype" w:hAnsi="Palatino Linotype" w:cs="Arial"/>
          <w:b/>
          <w:sz w:val="24"/>
        </w:rPr>
        <w:t xml:space="preserve">, </w:t>
      </w:r>
      <w:r w:rsidRPr="00423C11">
        <w:rPr>
          <w:rFonts w:ascii="Palatino Linotype" w:hAnsi="Palatino Linotype" w:cs="Arial"/>
          <w:sz w:val="24"/>
        </w:rPr>
        <w:t xml:space="preserve">en lo sucesivo </w:t>
      </w:r>
      <w:r w:rsidRPr="00423C11">
        <w:rPr>
          <w:rFonts w:ascii="Palatino Linotype" w:hAnsi="Palatino Linotype" w:cs="Arial"/>
          <w:b/>
          <w:sz w:val="24"/>
        </w:rPr>
        <w:t xml:space="preserve">EL SUJETO OBLIGADO, </w:t>
      </w:r>
      <w:r w:rsidRPr="00423C11">
        <w:rPr>
          <w:rFonts w:ascii="Palatino Linotype" w:hAnsi="Palatino Linotype" w:cs="Arial"/>
          <w:sz w:val="24"/>
        </w:rPr>
        <w:t xml:space="preserve">se procede a dictar la presente resolución con base en lo siguiente: </w:t>
      </w:r>
    </w:p>
    <w:p w:rsidR="001F1FCA" w:rsidRPr="00423C11" w:rsidRDefault="001F1FCA" w:rsidP="00B01DE7">
      <w:pPr>
        <w:spacing w:after="0" w:line="240" w:lineRule="auto"/>
        <w:jc w:val="both"/>
        <w:rPr>
          <w:rFonts w:ascii="Palatino Linotype" w:hAnsi="Palatino Linotype"/>
        </w:rPr>
      </w:pPr>
    </w:p>
    <w:p w:rsidR="00D06012" w:rsidRPr="00423C11" w:rsidRDefault="00D06012" w:rsidP="00B01DE7">
      <w:pPr>
        <w:spacing w:after="0" w:line="240" w:lineRule="auto"/>
        <w:jc w:val="center"/>
        <w:rPr>
          <w:rFonts w:ascii="Palatino Linotype" w:hAnsi="Palatino Linotype" w:cs="Arial"/>
          <w:b/>
          <w:bCs/>
          <w:spacing w:val="60"/>
          <w:sz w:val="28"/>
        </w:rPr>
      </w:pPr>
      <w:r w:rsidRPr="00423C11">
        <w:rPr>
          <w:rFonts w:ascii="Palatino Linotype" w:hAnsi="Palatino Linotype" w:cs="Arial"/>
          <w:b/>
          <w:bCs/>
          <w:spacing w:val="60"/>
          <w:sz w:val="28"/>
        </w:rPr>
        <w:t>RESULTANDO</w:t>
      </w:r>
    </w:p>
    <w:p w:rsidR="00D06012" w:rsidRPr="00423C11" w:rsidRDefault="00D06012" w:rsidP="00B01DE7">
      <w:pPr>
        <w:spacing w:after="0" w:line="240" w:lineRule="auto"/>
        <w:jc w:val="center"/>
        <w:rPr>
          <w:rFonts w:ascii="Palatino Linotype" w:hAnsi="Palatino Linotype" w:cs="Arial"/>
          <w:b/>
          <w:bCs/>
          <w:spacing w:val="60"/>
        </w:rPr>
      </w:pPr>
    </w:p>
    <w:p w:rsidR="001F1FCA" w:rsidRPr="00423C11" w:rsidRDefault="001F1FCA" w:rsidP="00B01DE7">
      <w:pPr>
        <w:spacing w:after="0" w:line="360" w:lineRule="auto"/>
        <w:jc w:val="both"/>
        <w:rPr>
          <w:rFonts w:ascii="Palatino Linotype" w:hAnsi="Palatino Linotype" w:cs="Arial"/>
          <w:b/>
          <w:bCs/>
          <w:sz w:val="24"/>
        </w:rPr>
      </w:pPr>
      <w:r w:rsidRPr="00423C11">
        <w:rPr>
          <w:rFonts w:ascii="Palatino Linotype" w:hAnsi="Palatino Linotype" w:cs="Arial"/>
          <w:b/>
          <w:sz w:val="28"/>
          <w:szCs w:val="28"/>
        </w:rPr>
        <w:t>I.</w:t>
      </w:r>
      <w:r w:rsidRPr="00423C11">
        <w:rPr>
          <w:rFonts w:ascii="Palatino Linotype" w:hAnsi="Palatino Linotype" w:cs="Arial"/>
          <w:b/>
        </w:rPr>
        <w:t xml:space="preserve"> </w:t>
      </w:r>
      <w:r w:rsidRPr="00423C11">
        <w:rPr>
          <w:rFonts w:ascii="Palatino Linotype" w:hAnsi="Palatino Linotype" w:cs="Arial"/>
          <w:sz w:val="24"/>
        </w:rPr>
        <w:t xml:space="preserve">En fecha </w:t>
      </w:r>
      <w:r w:rsidR="007B7ABB" w:rsidRPr="00423C11">
        <w:rPr>
          <w:rFonts w:ascii="Palatino Linotype" w:hAnsi="Palatino Linotype" w:cs="Arial"/>
          <w:sz w:val="24"/>
        </w:rPr>
        <w:t xml:space="preserve">seis de septiembre </w:t>
      </w:r>
      <w:r w:rsidR="00065E74" w:rsidRPr="00423C11">
        <w:rPr>
          <w:rFonts w:ascii="Palatino Linotype" w:hAnsi="Palatino Linotype" w:cs="Arial"/>
          <w:sz w:val="24"/>
        </w:rPr>
        <w:t>d</w:t>
      </w:r>
      <w:r w:rsidR="004C474B" w:rsidRPr="00423C11">
        <w:rPr>
          <w:rFonts w:ascii="Palatino Linotype" w:hAnsi="Palatino Linotype" w:cs="Arial"/>
          <w:sz w:val="24"/>
        </w:rPr>
        <w:t>e dos mil dieciocho</w:t>
      </w:r>
      <w:r w:rsidRPr="00423C11">
        <w:rPr>
          <w:rFonts w:ascii="Palatino Linotype" w:hAnsi="Palatino Linotype" w:cs="Arial"/>
          <w:sz w:val="24"/>
        </w:rPr>
        <w:t xml:space="preserve">, </w:t>
      </w:r>
      <w:r w:rsidR="00065E74" w:rsidRPr="00423C11">
        <w:rPr>
          <w:rFonts w:ascii="Palatino Linotype" w:hAnsi="Palatino Linotype" w:cs="Arial"/>
          <w:b/>
          <w:sz w:val="24"/>
        </w:rPr>
        <w:t>EL</w:t>
      </w:r>
      <w:r w:rsidR="00877031" w:rsidRPr="00423C11">
        <w:rPr>
          <w:rFonts w:ascii="Palatino Linotype" w:hAnsi="Palatino Linotype" w:cs="Arial"/>
          <w:b/>
          <w:sz w:val="24"/>
        </w:rPr>
        <w:t xml:space="preserve"> </w:t>
      </w:r>
      <w:r w:rsidRPr="00423C11">
        <w:rPr>
          <w:rFonts w:ascii="Palatino Linotype" w:hAnsi="Palatino Linotype" w:cs="Arial"/>
          <w:b/>
          <w:sz w:val="24"/>
        </w:rPr>
        <w:t>RECURRENTE</w:t>
      </w:r>
      <w:r w:rsidRPr="00423C11">
        <w:rPr>
          <w:rFonts w:ascii="Palatino Linotype" w:hAnsi="Palatino Linotype" w:cs="Arial"/>
          <w:sz w:val="24"/>
        </w:rPr>
        <w:t xml:space="preserve"> presentó a través del Sistema de Acceso a la Información Mexiquense, en lo subsecuente </w:t>
      </w:r>
      <w:r w:rsidRPr="00423C11">
        <w:rPr>
          <w:rFonts w:ascii="Palatino Linotype" w:hAnsi="Palatino Linotype" w:cs="Arial"/>
          <w:b/>
          <w:sz w:val="24"/>
        </w:rPr>
        <w:t>EL SAIMEX</w:t>
      </w:r>
      <w:r w:rsidRPr="00423C11">
        <w:rPr>
          <w:rFonts w:ascii="Palatino Linotype" w:hAnsi="Palatino Linotype" w:cs="Arial"/>
          <w:sz w:val="24"/>
        </w:rPr>
        <w:t xml:space="preserve"> ante </w:t>
      </w:r>
      <w:r w:rsidRPr="00423C11">
        <w:rPr>
          <w:rFonts w:ascii="Palatino Linotype" w:hAnsi="Palatino Linotype" w:cs="Arial"/>
          <w:b/>
          <w:sz w:val="24"/>
        </w:rPr>
        <w:t>EL SUJETO OBLIGADO</w:t>
      </w:r>
      <w:r w:rsidRPr="00423C11">
        <w:rPr>
          <w:rFonts w:ascii="Palatino Linotype" w:hAnsi="Palatino Linotype" w:cs="Arial"/>
          <w:sz w:val="24"/>
        </w:rPr>
        <w:t xml:space="preserve">, la solicitud de acceso a la información pública, a la que se le asignó el número de expediente </w:t>
      </w:r>
      <w:r w:rsidRPr="00423C11">
        <w:rPr>
          <w:rFonts w:ascii="Palatino Linotype" w:hAnsi="Palatino Linotype" w:cs="Arial"/>
          <w:b/>
          <w:bCs/>
          <w:sz w:val="24"/>
        </w:rPr>
        <w:t>00</w:t>
      </w:r>
      <w:r w:rsidR="007B7ABB" w:rsidRPr="00423C11">
        <w:rPr>
          <w:rFonts w:ascii="Palatino Linotype" w:hAnsi="Palatino Linotype" w:cs="Arial"/>
          <w:b/>
          <w:bCs/>
          <w:sz w:val="24"/>
        </w:rPr>
        <w:t>051</w:t>
      </w:r>
      <w:r w:rsidRPr="00423C11">
        <w:rPr>
          <w:rFonts w:ascii="Palatino Linotype" w:hAnsi="Palatino Linotype" w:cs="Arial"/>
          <w:b/>
          <w:bCs/>
          <w:sz w:val="24"/>
        </w:rPr>
        <w:t>/</w:t>
      </w:r>
      <w:r w:rsidR="007B7ABB" w:rsidRPr="00423C11">
        <w:rPr>
          <w:rFonts w:ascii="Palatino Linotype" w:hAnsi="Palatino Linotype" w:cs="Arial"/>
          <w:b/>
          <w:bCs/>
          <w:sz w:val="24"/>
        </w:rPr>
        <w:t>VIGUERRE</w:t>
      </w:r>
      <w:r w:rsidRPr="00423C11">
        <w:rPr>
          <w:rFonts w:ascii="Palatino Linotype" w:hAnsi="Palatino Linotype" w:cs="Arial"/>
          <w:b/>
          <w:bCs/>
          <w:sz w:val="24"/>
        </w:rPr>
        <w:t>/IP/201</w:t>
      </w:r>
      <w:r w:rsidR="004C474B" w:rsidRPr="00423C11">
        <w:rPr>
          <w:rFonts w:ascii="Palatino Linotype" w:hAnsi="Palatino Linotype" w:cs="Arial"/>
          <w:b/>
          <w:bCs/>
          <w:sz w:val="24"/>
        </w:rPr>
        <w:t>8</w:t>
      </w:r>
      <w:r w:rsidRPr="00423C11">
        <w:rPr>
          <w:rFonts w:ascii="Palatino Linotype" w:hAnsi="Palatino Linotype" w:cs="Arial"/>
          <w:sz w:val="24"/>
        </w:rPr>
        <w:t>, mediante la cual solicitó:</w:t>
      </w:r>
    </w:p>
    <w:p w:rsidR="001F1FCA" w:rsidRPr="00423C11" w:rsidRDefault="001F1FCA" w:rsidP="00B01DE7">
      <w:pPr>
        <w:pStyle w:val="Prrafodelista"/>
        <w:spacing w:after="0" w:line="240" w:lineRule="auto"/>
        <w:ind w:left="0"/>
        <w:contextualSpacing w:val="0"/>
        <w:jc w:val="both"/>
        <w:rPr>
          <w:rFonts w:ascii="Palatino Linotype" w:hAnsi="Palatino Linotype" w:cs="Arial"/>
          <w:b/>
          <w:szCs w:val="28"/>
        </w:rPr>
      </w:pPr>
    </w:p>
    <w:p w:rsidR="00D06012" w:rsidRPr="00423C11" w:rsidRDefault="00535903" w:rsidP="00B01DE7">
      <w:pPr>
        <w:tabs>
          <w:tab w:val="left" w:pos="851"/>
        </w:tabs>
        <w:spacing w:after="0" w:line="240" w:lineRule="auto"/>
        <w:ind w:left="851" w:right="901"/>
        <w:jc w:val="both"/>
        <w:rPr>
          <w:rFonts w:ascii="Palatino Linotype" w:hAnsi="Palatino Linotype" w:cs="Arial"/>
          <w:i/>
          <w:sz w:val="22"/>
          <w:szCs w:val="22"/>
        </w:rPr>
      </w:pPr>
      <w:r w:rsidRPr="00423C11">
        <w:rPr>
          <w:rFonts w:ascii="Palatino Linotype" w:hAnsi="Palatino Linotype" w:cs="Arial"/>
          <w:i/>
          <w:sz w:val="22"/>
          <w:szCs w:val="22"/>
        </w:rPr>
        <w:t>“</w:t>
      </w:r>
      <w:r w:rsidR="00885A97" w:rsidRPr="00423C11">
        <w:rPr>
          <w:rFonts w:ascii="Palatino Linotype" w:hAnsi="Palatino Linotype" w:cs="Arial"/>
          <w:i/>
          <w:sz w:val="22"/>
          <w:szCs w:val="22"/>
        </w:rPr>
        <w:t>SOLICITO INFORMACION DEL NOVENO REGIDOR DE VILLA GUERRERO: 1.- LA COMISION QUE PRESIDE Y COPIA DEL ACTA DE CABILDO DONDE FUE DESIGNADO 2.- QUE GESTIONES A REALIDO EN LOS EJERCICIOS 2016, 2017 Y 2018 Y ANTE QUE INSTANCIAS DE GOBIERNO ASI COMO LA EVIDENCIA DE LAS MISMAS OFICIOS ENVIADOS Y SUS ACUSES DE RECIBIDO DE LAS MISMAS DEPENDENCIAS. 3.- A DONDE HAN SIDO CANALIZADO SUS GESTIONES Y SUS BENEFICIARIOS 4.- COPIA DE LAS AUTORIZACIONES O PERMISOS QUE HAYA OTORGADO SU REGIDURIA. DE LOS EJERCICIOS 2016, 2017 Y A LA FECHA DE 2018.</w:t>
      </w:r>
      <w:r w:rsidRPr="00423C11">
        <w:rPr>
          <w:rFonts w:ascii="Palatino Linotype" w:hAnsi="Palatino Linotype" w:cs="Arial"/>
          <w:i/>
          <w:sz w:val="22"/>
          <w:szCs w:val="22"/>
        </w:rPr>
        <w:t>”</w:t>
      </w:r>
      <w:r w:rsidR="004C474B" w:rsidRPr="00423C11">
        <w:rPr>
          <w:rFonts w:ascii="Palatino Linotype" w:hAnsi="Palatino Linotype" w:cs="Arial"/>
          <w:i/>
          <w:sz w:val="22"/>
          <w:szCs w:val="22"/>
        </w:rPr>
        <w:t xml:space="preserve"> </w:t>
      </w:r>
      <w:r w:rsidRPr="00423C11">
        <w:rPr>
          <w:rFonts w:ascii="Palatino Linotype" w:hAnsi="Palatino Linotype" w:cs="Arial"/>
          <w:i/>
          <w:sz w:val="22"/>
          <w:szCs w:val="22"/>
        </w:rPr>
        <w:t>(Sic)</w:t>
      </w:r>
    </w:p>
    <w:p w:rsidR="001945C4" w:rsidRPr="00423C11" w:rsidRDefault="001945C4" w:rsidP="00B01DE7">
      <w:pPr>
        <w:tabs>
          <w:tab w:val="left" w:pos="851"/>
        </w:tabs>
        <w:spacing w:after="0" w:line="240" w:lineRule="auto"/>
        <w:ind w:left="851" w:right="901"/>
        <w:jc w:val="both"/>
        <w:rPr>
          <w:rFonts w:ascii="Palatino Linotype" w:hAnsi="Palatino Linotype" w:cs="Arial"/>
          <w:i/>
          <w:szCs w:val="22"/>
          <w:lang w:val="es-MX" w:eastAsia="es-MX"/>
        </w:rPr>
      </w:pPr>
    </w:p>
    <w:p w:rsidR="00885A97" w:rsidRPr="00423C11" w:rsidRDefault="00D06012" w:rsidP="00B01DE7">
      <w:pPr>
        <w:spacing w:after="0" w:line="360" w:lineRule="auto"/>
        <w:jc w:val="both"/>
        <w:rPr>
          <w:rFonts w:ascii="Palatino Linotype" w:hAnsi="Palatino Linotype" w:cs="Arial"/>
          <w:sz w:val="24"/>
          <w:szCs w:val="24"/>
          <w:lang w:val="es-MX"/>
        </w:rPr>
      </w:pPr>
      <w:r w:rsidRPr="00423C11">
        <w:rPr>
          <w:rFonts w:ascii="Palatino Linotype" w:hAnsi="Palatino Linotype" w:cs="Arial"/>
          <w:b/>
          <w:sz w:val="24"/>
          <w:szCs w:val="24"/>
        </w:rPr>
        <w:t>MODALIDAD DE ENTREGA:</w:t>
      </w:r>
      <w:r w:rsidRPr="00423C11">
        <w:rPr>
          <w:rFonts w:ascii="Palatino Linotype" w:hAnsi="Palatino Linotype" w:cs="Arial"/>
          <w:sz w:val="24"/>
          <w:szCs w:val="24"/>
        </w:rPr>
        <w:t xml:space="preserve"> </w:t>
      </w:r>
      <w:r w:rsidR="00885A97" w:rsidRPr="00423C11">
        <w:rPr>
          <w:rFonts w:ascii="Palatino Linotype" w:hAnsi="Palatino Linotype" w:cs="Arial"/>
          <w:sz w:val="24"/>
          <w:szCs w:val="24"/>
          <w:lang w:val="es-MX"/>
        </w:rPr>
        <w:t xml:space="preserve">Vía </w:t>
      </w:r>
      <w:r w:rsidR="00885A97" w:rsidRPr="00423C11">
        <w:rPr>
          <w:rFonts w:ascii="Palatino Linotype" w:hAnsi="Palatino Linotype" w:cs="Arial"/>
          <w:b/>
          <w:sz w:val="24"/>
          <w:szCs w:val="24"/>
          <w:lang w:val="es-MX"/>
        </w:rPr>
        <w:t>SAIMEX</w:t>
      </w:r>
      <w:r w:rsidR="00885A97" w:rsidRPr="00423C11">
        <w:rPr>
          <w:rFonts w:ascii="Palatino Linotype" w:hAnsi="Palatino Linotype" w:cs="Arial"/>
          <w:sz w:val="24"/>
          <w:szCs w:val="24"/>
          <w:lang w:val="es-MX"/>
        </w:rPr>
        <w:t>.</w:t>
      </w:r>
    </w:p>
    <w:p w:rsidR="00885A97" w:rsidRPr="00423C11" w:rsidRDefault="004A5DD5" w:rsidP="00B01DE7">
      <w:pPr>
        <w:spacing w:after="0" w:line="360" w:lineRule="auto"/>
        <w:jc w:val="both"/>
        <w:rPr>
          <w:rFonts w:ascii="Palatino Linotype" w:hAnsi="Palatino Linotype" w:cs="Arial"/>
          <w:sz w:val="24"/>
          <w:szCs w:val="24"/>
        </w:rPr>
      </w:pPr>
      <w:r w:rsidRPr="00423C11">
        <w:rPr>
          <w:rFonts w:ascii="Palatino Linotype" w:hAnsi="Palatino Linotype"/>
          <w:b/>
          <w:sz w:val="28"/>
          <w:szCs w:val="24"/>
          <w:lang w:val="es-MX"/>
        </w:rPr>
        <w:lastRenderedPageBreak/>
        <w:t xml:space="preserve">II. </w:t>
      </w:r>
      <w:r w:rsidRPr="00423C11">
        <w:rPr>
          <w:rFonts w:ascii="Palatino Linotype" w:hAnsi="Palatino Linotype" w:cs="Arial"/>
          <w:sz w:val="24"/>
          <w:szCs w:val="24"/>
        </w:rPr>
        <w:t xml:space="preserve">En cumplimiento al artículo 162 de la Ley de Transparencia y Acceso a la Información Pública del Estado de México y Municipios, en fecha </w:t>
      </w:r>
      <w:r w:rsidR="00885A97" w:rsidRPr="00423C11">
        <w:rPr>
          <w:rFonts w:ascii="Palatino Linotype" w:hAnsi="Palatino Linotype" w:cs="Arial"/>
          <w:sz w:val="24"/>
          <w:szCs w:val="24"/>
        </w:rPr>
        <w:t xml:space="preserve">diecinueve de septiembre </w:t>
      </w:r>
      <w:r w:rsidR="001945C4" w:rsidRPr="00423C11">
        <w:rPr>
          <w:rFonts w:ascii="Palatino Linotype" w:hAnsi="Palatino Linotype" w:cs="Arial"/>
          <w:sz w:val="24"/>
          <w:szCs w:val="24"/>
        </w:rPr>
        <w:t xml:space="preserve">de </w:t>
      </w:r>
      <w:r w:rsidRPr="00423C11">
        <w:rPr>
          <w:rFonts w:ascii="Palatino Linotype" w:hAnsi="Palatino Linotype" w:cs="Arial"/>
          <w:sz w:val="24"/>
          <w:szCs w:val="24"/>
        </w:rPr>
        <w:t xml:space="preserve">dos mil dieciocho, </w:t>
      </w:r>
      <w:r w:rsidRPr="00423C11">
        <w:rPr>
          <w:rFonts w:ascii="Palatino Linotype" w:hAnsi="Palatino Linotype" w:cs="Arial"/>
          <w:b/>
          <w:sz w:val="24"/>
          <w:szCs w:val="24"/>
        </w:rPr>
        <w:t xml:space="preserve">EL SUJETO OBLIGADO </w:t>
      </w:r>
      <w:r w:rsidRPr="00423C11">
        <w:rPr>
          <w:rFonts w:ascii="Palatino Linotype" w:hAnsi="Palatino Linotype" w:cs="Arial"/>
          <w:sz w:val="24"/>
          <w:szCs w:val="24"/>
        </w:rPr>
        <w:t>turnó mediante requerimiento, el contenido de la solicitud de información al Servidor Público Habilitado de</w:t>
      </w:r>
      <w:r w:rsidR="00771274" w:rsidRPr="00423C11">
        <w:rPr>
          <w:rFonts w:ascii="Palatino Linotype" w:hAnsi="Palatino Linotype" w:cs="Arial"/>
          <w:sz w:val="24"/>
          <w:szCs w:val="24"/>
        </w:rPr>
        <w:t xml:space="preserve"> la</w:t>
      </w:r>
      <w:r w:rsidR="00885A97" w:rsidRPr="00423C11">
        <w:rPr>
          <w:rFonts w:ascii="Palatino Linotype" w:hAnsi="Palatino Linotype" w:cs="Arial"/>
          <w:sz w:val="24"/>
          <w:szCs w:val="24"/>
        </w:rPr>
        <w:t xml:space="preserve"> Secretaría del Ayuntamiento; a efecto de que realizara la búsqueda y localización de la misma, tal como se desprende a continuación:</w:t>
      </w:r>
    </w:p>
    <w:p w:rsidR="00885A97" w:rsidRPr="00423C11" w:rsidRDefault="00885A97" w:rsidP="00B01DE7">
      <w:pPr>
        <w:spacing w:after="0" w:line="360" w:lineRule="auto"/>
        <w:jc w:val="both"/>
        <w:rPr>
          <w:rFonts w:ascii="Palatino Linotype" w:hAnsi="Palatino Linotype" w:cs="Arial"/>
          <w:sz w:val="24"/>
          <w:szCs w:val="24"/>
        </w:rPr>
      </w:pPr>
      <w:r w:rsidRPr="00423C11">
        <w:rPr>
          <w:rFonts w:ascii="Palatino Linotype" w:hAnsi="Palatino Linotype" w:cs="Arial"/>
          <w:noProof/>
          <w:sz w:val="24"/>
          <w:szCs w:val="24"/>
          <w:lang w:val="es-MX" w:eastAsia="es-MX"/>
        </w:rPr>
        <mc:AlternateContent>
          <mc:Choice Requires="wps">
            <w:drawing>
              <wp:anchor distT="0" distB="0" distL="114300" distR="114300" simplePos="0" relativeHeight="251679744" behindDoc="0" locked="0" layoutInCell="1" allowOverlap="1" wp14:anchorId="0F86C025" wp14:editId="3F860CFE">
                <wp:simplePos x="0" y="0"/>
                <wp:positionH relativeFrom="margin">
                  <wp:align>left</wp:align>
                </wp:positionH>
                <wp:positionV relativeFrom="paragraph">
                  <wp:posOffset>1273810</wp:posOffset>
                </wp:positionV>
                <wp:extent cx="5659582" cy="468173"/>
                <wp:effectExtent l="76200" t="38100" r="74930" b="103505"/>
                <wp:wrapNone/>
                <wp:docPr id="12" name="Rectángulo redondeado 12"/>
                <wp:cNvGraphicFramePr/>
                <a:graphic xmlns:a="http://schemas.openxmlformats.org/drawingml/2006/main">
                  <a:graphicData uri="http://schemas.microsoft.com/office/word/2010/wordprocessingShape">
                    <wps:wsp>
                      <wps:cNvSpPr/>
                      <wps:spPr>
                        <a:xfrm>
                          <a:off x="0" y="0"/>
                          <a:ext cx="5659582" cy="46817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3C7FA" id="Rectángulo redondeado 12" o:spid="_x0000_s1026" style="position:absolute;margin-left:0;margin-top:100.3pt;width:445.65pt;height:36.8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" filled="f" strokecolor="red" strokeweight="2.25pt">
                <v:shadow on="t" color="black" opacity="22937f" origin=",.5" offset="0,.63889mm"/>
                <w10:wrap anchorx="margin"/>
              </v:roundrect>
            </w:pict>
          </mc:Fallback>
        </mc:AlternateContent>
      </w:r>
      <w:r w:rsidR="00B93426">
        <w:rPr>
          <w:rFonts w:ascii="Palatino Linotype" w:hAnsi="Palatino Linotype" w:cs="Arial"/>
          <w:noProof/>
          <w:sz w:val="24"/>
          <w:szCs w:val="24"/>
          <w:lang w:val="es-MX" w:eastAsia="es-MX"/>
        </w:rPr>
        <w:drawing>
          <wp:inline distT="0" distB="0" distL="0" distR="0">
            <wp:extent cx="5792008" cy="231489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 21.png"/>
                    <pic:cNvPicPr/>
                  </pic:nvPicPr>
                  <pic:blipFill>
                    <a:blip r:embed="rId8">
                      <a:extLst>
                        <a:ext uri="{28A0092B-C50C-407E-A947-70E740481C1C}">
                          <a14:useLocalDpi xmlns:a14="http://schemas.microsoft.com/office/drawing/2010/main" val="0"/>
                        </a:ext>
                      </a:extLst>
                    </a:blip>
                    <a:stretch>
                      <a:fillRect/>
                    </a:stretch>
                  </pic:blipFill>
                  <pic:spPr>
                    <a:xfrm>
                      <a:off x="0" y="0"/>
                      <a:ext cx="5792008" cy="2314898"/>
                    </a:xfrm>
                    <a:prstGeom prst="rect">
                      <a:avLst/>
                    </a:prstGeom>
                  </pic:spPr>
                </pic:pic>
              </a:graphicData>
            </a:graphic>
          </wp:inline>
        </w:drawing>
      </w:r>
    </w:p>
    <w:p w:rsidR="00885A97" w:rsidRPr="00423C11" w:rsidRDefault="00885A97" w:rsidP="00B01DE7">
      <w:pPr>
        <w:spacing w:after="0" w:line="360" w:lineRule="auto"/>
        <w:jc w:val="both"/>
        <w:rPr>
          <w:rFonts w:ascii="Palatino Linotype" w:hAnsi="Palatino Linotype" w:cs="Arial"/>
          <w:sz w:val="24"/>
          <w:szCs w:val="24"/>
        </w:rPr>
      </w:pPr>
    </w:p>
    <w:p w:rsidR="00885A97" w:rsidRPr="00423C11" w:rsidRDefault="00885A97" w:rsidP="00B01DE7">
      <w:pPr>
        <w:spacing w:after="0" w:line="360" w:lineRule="auto"/>
        <w:jc w:val="center"/>
        <w:rPr>
          <w:rFonts w:ascii="Palatino Linotype" w:hAnsi="Palatino Linotype" w:cs="Arial"/>
          <w:sz w:val="24"/>
          <w:szCs w:val="24"/>
        </w:rPr>
      </w:pPr>
      <w:r w:rsidRPr="00423C11">
        <w:rPr>
          <w:rFonts w:ascii="Palatino Linotype" w:hAnsi="Palatino Linotype" w:cs="Arial"/>
          <w:noProof/>
          <w:sz w:val="24"/>
          <w:szCs w:val="24"/>
          <w:lang w:val="es-MX" w:eastAsia="es-MX"/>
        </w:rPr>
        <w:drawing>
          <wp:inline distT="0" distB="0" distL="0" distR="0" wp14:anchorId="414DD153" wp14:editId="6164356B">
            <wp:extent cx="5867400" cy="23749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868225" cy="2375234"/>
                    </a:xfrm>
                    <a:prstGeom prst="rect">
                      <a:avLst/>
                    </a:prstGeom>
                  </pic:spPr>
                </pic:pic>
              </a:graphicData>
            </a:graphic>
          </wp:inline>
        </w:drawing>
      </w:r>
    </w:p>
    <w:p w:rsidR="00885A97" w:rsidRPr="00423C11" w:rsidRDefault="00885A97" w:rsidP="00B01DE7">
      <w:pPr>
        <w:spacing w:after="0" w:line="360" w:lineRule="auto"/>
        <w:jc w:val="both"/>
        <w:rPr>
          <w:rFonts w:ascii="Palatino Linotype" w:hAnsi="Palatino Linotype"/>
          <w:b/>
          <w:sz w:val="28"/>
          <w:szCs w:val="28"/>
        </w:rPr>
      </w:pPr>
    </w:p>
    <w:p w:rsidR="000C61D8" w:rsidRPr="00423C11" w:rsidRDefault="000C61D8" w:rsidP="00B01DE7">
      <w:pPr>
        <w:spacing w:after="0" w:line="360" w:lineRule="auto"/>
        <w:jc w:val="both"/>
        <w:rPr>
          <w:rFonts w:ascii="Palatino Linotype" w:hAnsi="Palatino Linotype" w:cs="Arial"/>
          <w:sz w:val="24"/>
          <w:szCs w:val="24"/>
        </w:rPr>
      </w:pPr>
      <w:r w:rsidRPr="00423C11">
        <w:rPr>
          <w:rFonts w:ascii="Palatino Linotype" w:hAnsi="Palatino Linotype"/>
          <w:b/>
          <w:sz w:val="28"/>
          <w:szCs w:val="28"/>
        </w:rPr>
        <w:lastRenderedPageBreak/>
        <w:t>III</w:t>
      </w:r>
      <w:r w:rsidRPr="00423C11">
        <w:rPr>
          <w:rFonts w:ascii="Palatino Linotype" w:hAnsi="Palatino Linotype"/>
          <w:b/>
          <w:sz w:val="32"/>
          <w:szCs w:val="28"/>
        </w:rPr>
        <w:t>.</w:t>
      </w:r>
      <w:r w:rsidRPr="00423C11">
        <w:rPr>
          <w:rFonts w:ascii="Palatino Linotype" w:hAnsi="Palatino Linotype"/>
          <w:sz w:val="32"/>
          <w:szCs w:val="28"/>
        </w:rPr>
        <w:t xml:space="preserve"> </w:t>
      </w:r>
      <w:r w:rsidRPr="00423C11">
        <w:rPr>
          <w:rFonts w:ascii="Palatino Linotype" w:hAnsi="Palatino Linotype"/>
          <w:sz w:val="24"/>
          <w:szCs w:val="24"/>
        </w:rPr>
        <w:t xml:space="preserve">De las constancias que obran en </w:t>
      </w:r>
      <w:r w:rsidRPr="00423C11">
        <w:rPr>
          <w:rFonts w:ascii="Palatino Linotype" w:hAnsi="Palatino Linotype"/>
          <w:b/>
          <w:sz w:val="24"/>
          <w:szCs w:val="24"/>
        </w:rPr>
        <w:t>EL SAIMEX,</w:t>
      </w:r>
      <w:r w:rsidRPr="00423C11">
        <w:rPr>
          <w:rFonts w:ascii="Palatino Linotype" w:hAnsi="Palatino Linotype"/>
          <w:sz w:val="24"/>
          <w:szCs w:val="24"/>
        </w:rPr>
        <w:t xml:space="preserve"> se advierte que en fecha </w:t>
      </w:r>
      <w:r w:rsidR="00885A97" w:rsidRPr="00423C11">
        <w:rPr>
          <w:rFonts w:ascii="Palatino Linotype" w:hAnsi="Palatino Linotype"/>
          <w:sz w:val="24"/>
          <w:szCs w:val="24"/>
        </w:rPr>
        <w:t xml:space="preserve">veintiuno de septiembre </w:t>
      </w:r>
      <w:r w:rsidR="00847A35" w:rsidRPr="00423C11">
        <w:rPr>
          <w:rFonts w:ascii="Palatino Linotype" w:hAnsi="Palatino Linotype"/>
          <w:sz w:val="24"/>
          <w:szCs w:val="24"/>
        </w:rPr>
        <w:t xml:space="preserve">de </w:t>
      </w:r>
      <w:r w:rsidRPr="00423C11">
        <w:rPr>
          <w:rFonts w:ascii="Palatino Linotype" w:hAnsi="Palatino Linotype"/>
          <w:sz w:val="24"/>
          <w:szCs w:val="24"/>
        </w:rPr>
        <w:t xml:space="preserve">dos mil </w:t>
      </w:r>
      <w:r w:rsidRPr="00423C11">
        <w:rPr>
          <w:rFonts w:ascii="Palatino Linotype" w:hAnsi="Palatino Linotype" w:cs="Arial"/>
          <w:sz w:val="24"/>
          <w:szCs w:val="24"/>
        </w:rPr>
        <w:t>dieciocho</w:t>
      </w:r>
      <w:r w:rsidRPr="00423C11">
        <w:rPr>
          <w:rFonts w:ascii="Palatino Linotype" w:hAnsi="Palatino Linotype"/>
          <w:sz w:val="24"/>
          <w:szCs w:val="24"/>
        </w:rPr>
        <w:t xml:space="preserve">, </w:t>
      </w:r>
      <w:r w:rsidRPr="00423C11">
        <w:rPr>
          <w:rFonts w:ascii="Palatino Linotype" w:hAnsi="Palatino Linotype" w:cs="Arial"/>
          <w:sz w:val="24"/>
          <w:szCs w:val="24"/>
        </w:rPr>
        <w:t>el Responsable de la Unidad de Transparencia del</w:t>
      </w:r>
      <w:r w:rsidRPr="00423C11">
        <w:rPr>
          <w:rFonts w:ascii="Palatino Linotype" w:hAnsi="Palatino Linotype" w:cs="Arial"/>
          <w:b/>
          <w:sz w:val="24"/>
          <w:szCs w:val="24"/>
        </w:rPr>
        <w:t xml:space="preserve"> SUJETO OBLIGADO</w:t>
      </w:r>
      <w:r w:rsidRPr="00423C11">
        <w:rPr>
          <w:rFonts w:ascii="Palatino Linotype" w:hAnsi="Palatino Linotype" w:cs="Arial"/>
          <w:sz w:val="24"/>
          <w:szCs w:val="24"/>
        </w:rPr>
        <w:t xml:space="preserve"> dio respuesta a la solicitud de información, en los siguientes términos:</w:t>
      </w:r>
    </w:p>
    <w:p w:rsidR="000C61D8" w:rsidRPr="00423C11" w:rsidRDefault="000C61D8" w:rsidP="00B01DE7">
      <w:pPr>
        <w:tabs>
          <w:tab w:val="left" w:pos="851"/>
        </w:tabs>
        <w:spacing w:after="0" w:line="240" w:lineRule="auto"/>
        <w:ind w:left="851" w:right="901"/>
        <w:jc w:val="both"/>
        <w:rPr>
          <w:rFonts w:ascii="Palatino Linotype" w:hAnsi="Palatino Linotype" w:cs="Arial"/>
          <w:i/>
          <w:sz w:val="22"/>
          <w:szCs w:val="22"/>
        </w:rPr>
      </w:pPr>
    </w:p>
    <w:p w:rsidR="00885A97" w:rsidRPr="00423C11" w:rsidRDefault="00847A35" w:rsidP="00B01DE7">
      <w:pPr>
        <w:tabs>
          <w:tab w:val="left" w:pos="851"/>
        </w:tabs>
        <w:spacing w:after="0" w:line="240" w:lineRule="auto"/>
        <w:ind w:left="851" w:right="901"/>
        <w:jc w:val="right"/>
        <w:rPr>
          <w:rFonts w:ascii="Palatino Linotype" w:hAnsi="Palatino Linotype" w:cs="Arial"/>
          <w:i/>
          <w:sz w:val="22"/>
          <w:szCs w:val="22"/>
        </w:rPr>
      </w:pPr>
      <w:r w:rsidRPr="00423C11">
        <w:rPr>
          <w:rFonts w:ascii="Palatino Linotype" w:hAnsi="Palatino Linotype" w:cs="Arial"/>
          <w:i/>
          <w:sz w:val="22"/>
          <w:szCs w:val="22"/>
        </w:rPr>
        <w:t>“</w:t>
      </w:r>
      <w:r w:rsidR="00885A97" w:rsidRPr="00423C11">
        <w:rPr>
          <w:rFonts w:ascii="Palatino Linotype" w:hAnsi="Palatino Linotype" w:cs="Arial"/>
          <w:i/>
          <w:sz w:val="22"/>
          <w:szCs w:val="22"/>
        </w:rPr>
        <w:t>Villa Guerrero, México a 21 de Septiembre de 2018</w:t>
      </w:r>
    </w:p>
    <w:p w:rsidR="00885A97" w:rsidRPr="00423C11" w:rsidRDefault="00885A97" w:rsidP="00B01DE7">
      <w:pPr>
        <w:tabs>
          <w:tab w:val="left" w:pos="851"/>
        </w:tabs>
        <w:spacing w:after="0" w:line="240" w:lineRule="auto"/>
        <w:ind w:left="851" w:right="901"/>
        <w:jc w:val="right"/>
        <w:rPr>
          <w:rFonts w:ascii="Palatino Linotype" w:hAnsi="Palatino Linotype" w:cs="Arial"/>
          <w:i/>
          <w:sz w:val="22"/>
          <w:szCs w:val="22"/>
        </w:rPr>
      </w:pPr>
      <w:r w:rsidRPr="00423C11">
        <w:rPr>
          <w:rFonts w:ascii="Palatino Linotype" w:hAnsi="Palatino Linotype" w:cs="Arial"/>
          <w:i/>
          <w:sz w:val="22"/>
          <w:szCs w:val="22"/>
        </w:rPr>
        <w:t xml:space="preserve">Nombre del solicitante: </w:t>
      </w:r>
      <w:r w:rsidR="007114B6" w:rsidRPr="007114B6">
        <w:rPr>
          <w:rFonts w:ascii="Palatino Linotype" w:hAnsi="Palatino Linotype" w:cs="Arial"/>
          <w:i/>
          <w:sz w:val="22"/>
          <w:szCs w:val="22"/>
        </w:rPr>
        <w:t>XXXXXXX XXXX XXX XXXXX</w:t>
      </w:r>
    </w:p>
    <w:p w:rsidR="00885A97" w:rsidRPr="00423C11" w:rsidRDefault="00885A97" w:rsidP="00B01DE7">
      <w:pPr>
        <w:tabs>
          <w:tab w:val="left" w:pos="851"/>
        </w:tabs>
        <w:spacing w:after="0" w:line="240" w:lineRule="auto"/>
        <w:ind w:left="851" w:right="901"/>
        <w:jc w:val="right"/>
        <w:rPr>
          <w:rFonts w:ascii="Palatino Linotype" w:hAnsi="Palatino Linotype" w:cs="Arial"/>
          <w:i/>
          <w:sz w:val="22"/>
          <w:szCs w:val="22"/>
        </w:rPr>
      </w:pPr>
      <w:r w:rsidRPr="00423C11">
        <w:rPr>
          <w:rFonts w:ascii="Palatino Linotype" w:hAnsi="Palatino Linotype" w:cs="Arial"/>
          <w:i/>
          <w:sz w:val="22"/>
          <w:szCs w:val="22"/>
        </w:rPr>
        <w:t>Folio de la solicitud: 00051/VIGUERRE/IP/2018</w:t>
      </w:r>
    </w:p>
    <w:p w:rsidR="00885A97" w:rsidRPr="00423C11" w:rsidRDefault="00885A97" w:rsidP="00B01DE7">
      <w:pPr>
        <w:tabs>
          <w:tab w:val="left" w:pos="851"/>
        </w:tabs>
        <w:spacing w:after="0" w:line="240" w:lineRule="auto"/>
        <w:ind w:left="851" w:right="901"/>
        <w:jc w:val="right"/>
        <w:rPr>
          <w:rFonts w:ascii="Palatino Linotype" w:hAnsi="Palatino Linotype" w:cs="Arial"/>
          <w:i/>
          <w:sz w:val="22"/>
          <w:szCs w:val="22"/>
        </w:rPr>
      </w:pPr>
    </w:p>
    <w:p w:rsidR="00885A97" w:rsidRPr="00423C11" w:rsidRDefault="00885A97" w:rsidP="00B01DE7">
      <w:pPr>
        <w:tabs>
          <w:tab w:val="left" w:pos="851"/>
        </w:tabs>
        <w:spacing w:after="0" w:line="240" w:lineRule="auto"/>
        <w:ind w:left="851" w:right="901"/>
        <w:jc w:val="both"/>
        <w:rPr>
          <w:rFonts w:ascii="Palatino Linotype" w:hAnsi="Palatino Linotype" w:cs="Arial"/>
          <w:i/>
          <w:sz w:val="22"/>
          <w:szCs w:val="22"/>
        </w:rPr>
      </w:pPr>
      <w:r w:rsidRPr="00423C1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85A97" w:rsidRPr="00423C11" w:rsidRDefault="00885A97" w:rsidP="00B01DE7">
      <w:pPr>
        <w:tabs>
          <w:tab w:val="left" w:pos="851"/>
        </w:tabs>
        <w:spacing w:after="0" w:line="240" w:lineRule="auto"/>
        <w:ind w:left="851" w:right="901"/>
        <w:jc w:val="right"/>
        <w:rPr>
          <w:rFonts w:ascii="Palatino Linotype" w:hAnsi="Palatino Linotype" w:cs="Arial"/>
          <w:i/>
          <w:sz w:val="22"/>
          <w:szCs w:val="22"/>
        </w:rPr>
      </w:pPr>
    </w:p>
    <w:p w:rsidR="00885A97" w:rsidRPr="00423C11" w:rsidRDefault="00885A97" w:rsidP="00B01DE7">
      <w:pPr>
        <w:tabs>
          <w:tab w:val="left" w:pos="851"/>
        </w:tabs>
        <w:spacing w:after="0" w:line="240" w:lineRule="auto"/>
        <w:ind w:left="851" w:right="901"/>
        <w:jc w:val="both"/>
        <w:rPr>
          <w:rFonts w:ascii="Palatino Linotype" w:hAnsi="Palatino Linotype" w:cs="Arial"/>
          <w:i/>
          <w:sz w:val="22"/>
          <w:szCs w:val="22"/>
        </w:rPr>
      </w:pPr>
      <w:r w:rsidRPr="00423C11">
        <w:rPr>
          <w:rFonts w:ascii="Palatino Linotype" w:hAnsi="Palatino Linotype" w:cs="Arial"/>
          <w:i/>
          <w:sz w:val="22"/>
          <w:szCs w:val="22"/>
        </w:rPr>
        <w:t>ESTIMADO SOLICITANTE: DE ACUERDO A SU SOLICITUD DE INFORMACIÓN ME PERMITO DAR RESPUESTA DE AMPLIACIÓN, ESPERANDO ENVIARLE LA INFORMACIÓN REQUERIDA LO ANTES POSIBLE ATENTAMENTE TITULAR DEL ÁREA DE TRANSPARENCIA DE ACCESO A LA INFORMACIÓN PÚBLICA Y DE DATOS PERSONALES</w:t>
      </w:r>
    </w:p>
    <w:p w:rsidR="00885A97" w:rsidRPr="00423C11" w:rsidRDefault="00885A97" w:rsidP="00B01DE7">
      <w:pPr>
        <w:tabs>
          <w:tab w:val="left" w:pos="851"/>
        </w:tabs>
        <w:spacing w:after="0" w:line="240" w:lineRule="auto"/>
        <w:ind w:left="851" w:right="901"/>
        <w:jc w:val="both"/>
        <w:rPr>
          <w:rFonts w:ascii="Palatino Linotype" w:hAnsi="Palatino Linotype" w:cs="Arial"/>
          <w:i/>
          <w:sz w:val="22"/>
          <w:szCs w:val="22"/>
        </w:rPr>
      </w:pPr>
    </w:p>
    <w:p w:rsidR="00885A97" w:rsidRPr="00423C11" w:rsidRDefault="00885A97" w:rsidP="00B01DE7">
      <w:pPr>
        <w:tabs>
          <w:tab w:val="left" w:pos="851"/>
        </w:tabs>
        <w:spacing w:after="0" w:line="240" w:lineRule="auto"/>
        <w:ind w:left="851" w:right="901"/>
        <w:jc w:val="both"/>
        <w:rPr>
          <w:rFonts w:ascii="Palatino Linotype" w:hAnsi="Palatino Linotype" w:cs="Arial"/>
          <w:i/>
          <w:sz w:val="22"/>
          <w:szCs w:val="22"/>
        </w:rPr>
      </w:pPr>
      <w:r w:rsidRPr="00423C11">
        <w:rPr>
          <w:rFonts w:ascii="Palatino Linotype" w:hAnsi="Palatino Linotype" w:cs="Arial"/>
          <w:i/>
          <w:sz w:val="22"/>
          <w:szCs w:val="22"/>
        </w:rPr>
        <w:t>ATENTAMENTE</w:t>
      </w:r>
    </w:p>
    <w:p w:rsidR="00885A97" w:rsidRPr="00423C11" w:rsidRDefault="00885A97" w:rsidP="00B01DE7">
      <w:pPr>
        <w:tabs>
          <w:tab w:val="left" w:pos="851"/>
        </w:tabs>
        <w:spacing w:after="0" w:line="240" w:lineRule="auto"/>
        <w:ind w:left="851" w:right="901"/>
        <w:jc w:val="both"/>
        <w:rPr>
          <w:rFonts w:ascii="Palatino Linotype" w:hAnsi="Palatino Linotype" w:cs="Arial"/>
          <w:i/>
          <w:sz w:val="22"/>
          <w:szCs w:val="22"/>
        </w:rPr>
      </w:pPr>
    </w:p>
    <w:p w:rsidR="000C61D8" w:rsidRPr="00423C11" w:rsidRDefault="00885A97" w:rsidP="00B01DE7">
      <w:pPr>
        <w:tabs>
          <w:tab w:val="left" w:pos="851"/>
        </w:tabs>
        <w:spacing w:after="0" w:line="240" w:lineRule="auto"/>
        <w:ind w:left="851" w:right="901"/>
        <w:jc w:val="both"/>
        <w:rPr>
          <w:rFonts w:ascii="Palatino Linotype" w:hAnsi="Palatino Linotype" w:cs="Arial"/>
          <w:i/>
          <w:sz w:val="22"/>
        </w:rPr>
      </w:pPr>
      <w:r w:rsidRPr="00423C11">
        <w:rPr>
          <w:rFonts w:ascii="Palatino Linotype" w:hAnsi="Palatino Linotype" w:cs="Arial"/>
          <w:i/>
          <w:sz w:val="22"/>
          <w:szCs w:val="22"/>
        </w:rPr>
        <w:t>C. KARINA YOLANDA BERNAL SEGURA</w:t>
      </w:r>
      <w:r w:rsidR="000C61D8" w:rsidRPr="00423C11">
        <w:rPr>
          <w:rFonts w:ascii="Palatino Linotype" w:hAnsi="Palatino Linotype" w:cs="Arial"/>
          <w:i/>
          <w:sz w:val="22"/>
        </w:rPr>
        <w:t>” (Sic)</w:t>
      </w:r>
    </w:p>
    <w:p w:rsidR="000C61D8" w:rsidRPr="00423C11" w:rsidRDefault="000C61D8" w:rsidP="00B01DE7">
      <w:pPr>
        <w:spacing w:after="0" w:line="240" w:lineRule="auto"/>
        <w:ind w:right="899"/>
        <w:jc w:val="both"/>
        <w:rPr>
          <w:rFonts w:ascii="Palatino Linotype" w:hAnsi="Palatino Linotype"/>
          <w:sz w:val="24"/>
        </w:rPr>
      </w:pPr>
    </w:p>
    <w:p w:rsidR="00847A35" w:rsidRPr="00423C11" w:rsidRDefault="00847A35" w:rsidP="00B01DE7">
      <w:pPr>
        <w:spacing w:after="0" w:line="360" w:lineRule="auto"/>
        <w:jc w:val="both"/>
        <w:rPr>
          <w:rFonts w:ascii="Palatino Linotype" w:eastAsia="Times New Roman" w:hAnsi="Palatino Linotype" w:cs="Arial"/>
          <w:sz w:val="24"/>
          <w:szCs w:val="24"/>
          <w:lang w:val="es-MX"/>
        </w:rPr>
      </w:pPr>
      <w:r w:rsidRPr="00423C11">
        <w:rPr>
          <w:rFonts w:ascii="Palatino Linotype" w:eastAsia="Times New Roman" w:hAnsi="Palatino Linotype" w:cs="Times New Roman"/>
          <w:sz w:val="24"/>
          <w:szCs w:val="24"/>
          <w:lang w:val="es-MX"/>
        </w:rPr>
        <w:t xml:space="preserve">Advirtiendo de dicha respuesta, que </w:t>
      </w:r>
      <w:r w:rsidRPr="00423C11">
        <w:rPr>
          <w:rFonts w:ascii="Palatino Linotype" w:eastAsia="Times New Roman" w:hAnsi="Palatino Linotype" w:cs="Arial"/>
          <w:b/>
          <w:sz w:val="24"/>
          <w:szCs w:val="24"/>
          <w:lang w:val="es-MX"/>
        </w:rPr>
        <w:t>EL SUJETO OBLIGADO</w:t>
      </w:r>
      <w:r w:rsidRPr="00423C11">
        <w:rPr>
          <w:rFonts w:ascii="Palatino Linotype" w:eastAsia="Times New Roman" w:hAnsi="Palatino Linotype" w:cs="Times New Roman"/>
          <w:sz w:val="24"/>
          <w:szCs w:val="24"/>
          <w:lang w:val="es-MX"/>
        </w:rPr>
        <w:t xml:space="preserve"> acompañó los </w:t>
      </w:r>
      <w:r w:rsidRPr="00423C11">
        <w:rPr>
          <w:rFonts w:ascii="Palatino Linotype" w:eastAsia="Times New Roman" w:hAnsi="Palatino Linotype" w:cs="Arial"/>
          <w:sz w:val="24"/>
          <w:szCs w:val="24"/>
          <w:lang w:val="es-MX"/>
        </w:rPr>
        <w:t>archivos</w:t>
      </w:r>
      <w:r w:rsidR="00885A97" w:rsidRPr="00423C11">
        <w:rPr>
          <w:rFonts w:ascii="Palatino Linotype" w:eastAsia="Times New Roman" w:hAnsi="Palatino Linotype" w:cs="Arial"/>
          <w:sz w:val="24"/>
          <w:szCs w:val="24"/>
          <w:lang w:val="es-MX"/>
        </w:rPr>
        <w:t xml:space="preserve"> </w:t>
      </w:r>
      <w:hyperlink r:id="rId10" w:tgtFrame="_blank" w:history="1">
        <w:r w:rsidR="00885A97" w:rsidRPr="00423C11">
          <w:rPr>
            <w:rFonts w:ascii="Palatino Linotype" w:eastAsia="Times New Roman" w:hAnsi="Palatino Linotype" w:cs="Times New Roman"/>
            <w:b/>
            <w:sz w:val="24"/>
            <w:szCs w:val="24"/>
            <w:lang w:val="es-MX"/>
          </w:rPr>
          <w:t xml:space="preserve">00051 con </w:t>
        </w:r>
        <w:proofErr w:type="spellStart"/>
        <w:r w:rsidR="00885A97" w:rsidRPr="00423C11">
          <w:rPr>
            <w:rFonts w:ascii="Palatino Linotype" w:eastAsia="Times New Roman" w:hAnsi="Palatino Linotype" w:cs="Times New Roman"/>
            <w:b/>
            <w:sz w:val="24"/>
            <w:szCs w:val="24"/>
            <w:lang w:val="es-MX"/>
          </w:rPr>
          <w:t>sesion</w:t>
        </w:r>
        <w:proofErr w:type="spellEnd"/>
        <w:r w:rsidR="00885A97" w:rsidRPr="00423C11">
          <w:rPr>
            <w:rFonts w:ascii="Palatino Linotype" w:eastAsia="Times New Roman" w:hAnsi="Palatino Linotype" w:cs="Times New Roman"/>
            <w:b/>
            <w:sz w:val="24"/>
            <w:szCs w:val="24"/>
            <w:lang w:val="es-MX"/>
          </w:rPr>
          <w:t xml:space="preserve"> decima quinta.pdf</w:t>
        </w:r>
      </w:hyperlink>
      <w:r w:rsidRPr="00423C11">
        <w:rPr>
          <w:rFonts w:ascii="Palatino Linotype" w:eastAsia="Times New Roman" w:hAnsi="Palatino Linotype" w:cs="Arial"/>
          <w:sz w:val="24"/>
          <w:szCs w:val="24"/>
          <w:lang w:val="es-MX"/>
        </w:rPr>
        <w:t xml:space="preserve">, </w:t>
      </w:r>
      <w:r w:rsidR="00885A97" w:rsidRPr="00423C11">
        <w:rPr>
          <w:rFonts w:ascii="Palatino Linotype" w:eastAsia="Times New Roman" w:hAnsi="Palatino Linotype" w:cs="Arial"/>
          <w:sz w:val="24"/>
          <w:szCs w:val="24"/>
          <w:lang w:val="es-MX"/>
        </w:rPr>
        <w:t>e</w:t>
      </w:r>
      <w:r w:rsidRPr="00423C11">
        <w:rPr>
          <w:rFonts w:ascii="Palatino Linotype" w:eastAsia="Times New Roman" w:hAnsi="Palatino Linotype" w:cs="Arial"/>
          <w:sz w:val="24"/>
          <w:szCs w:val="24"/>
          <w:lang w:val="es-MX"/>
        </w:rPr>
        <w:t xml:space="preserve">l cual </w:t>
      </w:r>
      <w:r w:rsidR="00885A97" w:rsidRPr="00423C11">
        <w:rPr>
          <w:rFonts w:ascii="Palatino Linotype" w:eastAsia="Times New Roman" w:hAnsi="Palatino Linotype" w:cs="Arial"/>
          <w:sz w:val="24"/>
          <w:szCs w:val="24"/>
          <w:lang w:val="es-MX"/>
        </w:rPr>
        <w:t>e</w:t>
      </w:r>
      <w:r w:rsidRPr="00423C11">
        <w:rPr>
          <w:rFonts w:ascii="Palatino Linotype" w:eastAsia="Times New Roman" w:hAnsi="Palatino Linotype" w:cs="Arial"/>
          <w:sz w:val="24"/>
          <w:szCs w:val="24"/>
          <w:lang w:val="es-MX"/>
        </w:rPr>
        <w:t xml:space="preserve">s </w:t>
      </w:r>
      <w:r w:rsidRPr="00423C11">
        <w:rPr>
          <w:rFonts w:ascii="Palatino Linotype" w:eastAsia="Times New Roman" w:hAnsi="Palatino Linotype" w:cs="Times New Roman"/>
          <w:sz w:val="24"/>
          <w:szCs w:val="24"/>
          <w:lang w:val="es-MX"/>
        </w:rPr>
        <w:t xml:space="preserve">del conocimiento de las partes, motivo por el que se omite su inserción en el presente apartado de la resolución. </w:t>
      </w:r>
    </w:p>
    <w:p w:rsidR="00847A35" w:rsidRPr="00423C11" w:rsidRDefault="00847A35" w:rsidP="00B01DE7">
      <w:pPr>
        <w:spacing w:after="0" w:line="360" w:lineRule="auto"/>
        <w:ind w:right="899"/>
        <w:jc w:val="both"/>
        <w:rPr>
          <w:rFonts w:ascii="Palatino Linotype" w:hAnsi="Palatino Linotype"/>
        </w:rPr>
      </w:pPr>
    </w:p>
    <w:p w:rsidR="00847A35" w:rsidRPr="00423C11" w:rsidRDefault="00885A97" w:rsidP="00B01DE7">
      <w:pPr>
        <w:spacing w:after="0" w:line="360" w:lineRule="auto"/>
        <w:jc w:val="both"/>
        <w:rPr>
          <w:rFonts w:ascii="Palatino Linotype" w:eastAsia="Times New Roman" w:hAnsi="Palatino Linotype" w:cs="Arial"/>
          <w:sz w:val="24"/>
          <w:szCs w:val="24"/>
          <w:lang w:val="es-MX"/>
        </w:rPr>
      </w:pPr>
      <w:r w:rsidRPr="00423C11">
        <w:rPr>
          <w:rFonts w:ascii="Palatino Linotype" w:hAnsi="Palatino Linotype"/>
          <w:b/>
          <w:sz w:val="28"/>
          <w:szCs w:val="28"/>
        </w:rPr>
        <w:t>I</w:t>
      </w:r>
      <w:r w:rsidR="000C61D8" w:rsidRPr="00423C11">
        <w:rPr>
          <w:rFonts w:ascii="Palatino Linotype" w:hAnsi="Palatino Linotype"/>
          <w:b/>
          <w:sz w:val="28"/>
          <w:szCs w:val="28"/>
        </w:rPr>
        <w:t>V.</w:t>
      </w:r>
      <w:r w:rsidR="000C61D8" w:rsidRPr="00423C11">
        <w:rPr>
          <w:rFonts w:ascii="Palatino Linotype" w:hAnsi="Palatino Linotype"/>
          <w:b/>
        </w:rPr>
        <w:t xml:space="preserve"> </w:t>
      </w:r>
      <w:r w:rsidR="00847A35" w:rsidRPr="00423C11">
        <w:rPr>
          <w:rFonts w:ascii="Palatino Linotype" w:eastAsia="Times New Roman" w:hAnsi="Palatino Linotype" w:cs="Times New Roman"/>
          <w:sz w:val="24"/>
          <w:szCs w:val="24"/>
          <w:lang w:val="es-MX"/>
        </w:rPr>
        <w:t xml:space="preserve">Inconforme con la </w:t>
      </w:r>
      <w:r w:rsidR="00847A35" w:rsidRPr="00423C11">
        <w:rPr>
          <w:rFonts w:ascii="Palatino Linotype" w:eastAsia="Times New Roman" w:hAnsi="Palatino Linotype" w:cs="Arial"/>
          <w:sz w:val="24"/>
          <w:szCs w:val="24"/>
          <w:lang w:val="es-MX"/>
        </w:rPr>
        <w:t xml:space="preserve">respuesta, el </w:t>
      </w:r>
      <w:r w:rsidR="00A21BE0" w:rsidRPr="00423C11">
        <w:rPr>
          <w:rFonts w:ascii="Palatino Linotype" w:eastAsia="Times New Roman" w:hAnsi="Palatino Linotype" w:cs="Arial"/>
          <w:sz w:val="24"/>
          <w:szCs w:val="24"/>
          <w:lang w:val="es-MX"/>
        </w:rPr>
        <w:t>nueve</w:t>
      </w:r>
      <w:r w:rsidR="00847A35" w:rsidRPr="00423C11">
        <w:rPr>
          <w:rFonts w:ascii="Palatino Linotype" w:eastAsia="Times New Roman" w:hAnsi="Palatino Linotype" w:cs="Arial"/>
          <w:sz w:val="24"/>
          <w:szCs w:val="24"/>
          <w:lang w:val="es-MX"/>
        </w:rPr>
        <w:t xml:space="preserve"> de </w:t>
      </w:r>
      <w:r w:rsidR="00A21BE0" w:rsidRPr="00423C11">
        <w:rPr>
          <w:rFonts w:ascii="Palatino Linotype" w:eastAsia="Times New Roman" w:hAnsi="Palatino Linotype" w:cs="Arial"/>
          <w:sz w:val="24"/>
          <w:szCs w:val="24"/>
          <w:lang w:val="es-MX"/>
        </w:rPr>
        <w:t xml:space="preserve">octubre </w:t>
      </w:r>
      <w:r w:rsidR="00847A35" w:rsidRPr="00423C11">
        <w:rPr>
          <w:rFonts w:ascii="Palatino Linotype" w:eastAsia="Times New Roman" w:hAnsi="Palatino Linotype" w:cs="Arial"/>
          <w:sz w:val="24"/>
          <w:szCs w:val="24"/>
          <w:lang w:val="es-MX"/>
        </w:rPr>
        <w:t xml:space="preserve">de dos mil dieciocho, </w:t>
      </w:r>
      <w:r w:rsidR="00847A35" w:rsidRPr="00423C11">
        <w:rPr>
          <w:rFonts w:ascii="Palatino Linotype" w:eastAsia="Times New Roman" w:hAnsi="Palatino Linotype" w:cs="Times New Roman"/>
          <w:b/>
          <w:sz w:val="24"/>
          <w:szCs w:val="24"/>
          <w:lang w:val="es-MX"/>
        </w:rPr>
        <w:t>EL RECURRENTE</w:t>
      </w:r>
      <w:r w:rsidR="00847A35" w:rsidRPr="00423C11">
        <w:rPr>
          <w:rFonts w:ascii="Palatino Linotype" w:eastAsia="Times New Roman" w:hAnsi="Palatino Linotype" w:cs="Times New Roman"/>
          <w:sz w:val="24"/>
          <w:szCs w:val="24"/>
          <w:lang w:val="es-MX"/>
        </w:rPr>
        <w:t xml:space="preserve"> interpuso el recurso de revisión objeto del presente estudio, el cual fue </w:t>
      </w:r>
      <w:r w:rsidR="00847A35" w:rsidRPr="00423C11">
        <w:rPr>
          <w:rFonts w:ascii="Palatino Linotype" w:eastAsia="Times New Roman" w:hAnsi="Palatino Linotype" w:cs="Times New Roman"/>
          <w:sz w:val="24"/>
          <w:szCs w:val="24"/>
          <w:lang w:val="es-MX"/>
        </w:rPr>
        <w:lastRenderedPageBreak/>
        <w:t xml:space="preserve">registrado en </w:t>
      </w:r>
      <w:r w:rsidR="00847A35" w:rsidRPr="00423C11">
        <w:rPr>
          <w:rFonts w:ascii="Palatino Linotype" w:eastAsia="Times New Roman" w:hAnsi="Palatino Linotype" w:cs="Times New Roman"/>
          <w:b/>
          <w:sz w:val="24"/>
          <w:szCs w:val="24"/>
          <w:lang w:val="es-MX"/>
        </w:rPr>
        <w:t xml:space="preserve">EL SAIMEX </w:t>
      </w:r>
      <w:r w:rsidR="00847A35" w:rsidRPr="00423C11">
        <w:rPr>
          <w:rFonts w:ascii="Palatino Linotype" w:eastAsia="Times New Roman" w:hAnsi="Palatino Linotype" w:cs="Times New Roman"/>
          <w:sz w:val="24"/>
          <w:szCs w:val="24"/>
          <w:lang w:val="es-MX"/>
        </w:rPr>
        <w:t xml:space="preserve">y se le asignó el número de expediente </w:t>
      </w:r>
      <w:r w:rsidR="00847A35" w:rsidRPr="00423C11">
        <w:rPr>
          <w:rFonts w:ascii="Palatino Linotype" w:eastAsia="Times New Roman" w:hAnsi="Palatino Linotype" w:cs="Arial"/>
          <w:b/>
          <w:bCs/>
          <w:sz w:val="24"/>
          <w:szCs w:val="24"/>
          <w:lang w:val="es-MX"/>
        </w:rPr>
        <w:t>03</w:t>
      </w:r>
      <w:r w:rsidR="00A21BE0" w:rsidRPr="00423C11">
        <w:rPr>
          <w:rFonts w:ascii="Palatino Linotype" w:eastAsia="Times New Roman" w:hAnsi="Palatino Linotype" w:cs="Arial"/>
          <w:b/>
          <w:bCs/>
          <w:sz w:val="24"/>
          <w:szCs w:val="24"/>
          <w:lang w:val="es-MX"/>
        </w:rPr>
        <w:t>847</w:t>
      </w:r>
      <w:r w:rsidR="00847A35" w:rsidRPr="00423C11">
        <w:rPr>
          <w:rFonts w:ascii="Palatino Linotype" w:eastAsia="Times New Roman" w:hAnsi="Palatino Linotype" w:cs="Arial"/>
          <w:b/>
          <w:bCs/>
          <w:sz w:val="24"/>
          <w:szCs w:val="24"/>
          <w:lang w:val="es-MX"/>
        </w:rPr>
        <w:t>/INFOEM/IP/RR/2018</w:t>
      </w:r>
      <w:r w:rsidR="00847A35" w:rsidRPr="00423C11">
        <w:rPr>
          <w:rFonts w:ascii="Palatino Linotype" w:eastAsia="Times New Roman" w:hAnsi="Palatino Linotype" w:cs="Arial"/>
          <w:sz w:val="24"/>
          <w:szCs w:val="24"/>
          <w:lang w:val="es-MX"/>
        </w:rPr>
        <w:t>, en el que señaló como acto impugnado lo siguiente:</w:t>
      </w:r>
    </w:p>
    <w:p w:rsidR="000C61D8" w:rsidRPr="00423C11" w:rsidRDefault="000C61D8" w:rsidP="00B01DE7">
      <w:pPr>
        <w:spacing w:after="0" w:line="240" w:lineRule="auto"/>
        <w:jc w:val="both"/>
        <w:rPr>
          <w:rFonts w:ascii="Palatino Linotype" w:hAnsi="Palatino Linotype" w:cs="Arial"/>
          <w:i/>
          <w:sz w:val="24"/>
          <w:szCs w:val="22"/>
        </w:rPr>
      </w:pPr>
    </w:p>
    <w:p w:rsidR="000C61D8" w:rsidRPr="00423C11" w:rsidRDefault="000C61D8" w:rsidP="00B01DE7">
      <w:pPr>
        <w:tabs>
          <w:tab w:val="left" w:pos="851"/>
        </w:tabs>
        <w:spacing w:after="0" w:line="240" w:lineRule="auto"/>
        <w:ind w:left="851" w:right="901"/>
        <w:jc w:val="both"/>
        <w:rPr>
          <w:rFonts w:ascii="Palatino Linotype" w:hAnsi="Palatino Linotype" w:cs="Arial"/>
          <w:i/>
          <w:sz w:val="22"/>
          <w:szCs w:val="22"/>
        </w:rPr>
      </w:pPr>
      <w:r w:rsidRPr="00423C11">
        <w:rPr>
          <w:rFonts w:ascii="Palatino Linotype" w:hAnsi="Palatino Linotype" w:cs="Arial"/>
          <w:i/>
          <w:sz w:val="22"/>
          <w:szCs w:val="22"/>
        </w:rPr>
        <w:t>“</w:t>
      </w:r>
      <w:r w:rsidR="00A21BE0" w:rsidRPr="00423C11">
        <w:rPr>
          <w:rFonts w:ascii="Palatino Linotype" w:hAnsi="Palatino Linotype" w:cs="Arial"/>
          <w:i/>
          <w:sz w:val="22"/>
          <w:szCs w:val="22"/>
        </w:rPr>
        <w:t>Negación a entrega de información</w:t>
      </w:r>
      <w:r w:rsidRPr="00423C11">
        <w:rPr>
          <w:rFonts w:ascii="Palatino Linotype" w:hAnsi="Palatino Linotype" w:cs="Arial"/>
          <w:i/>
          <w:sz w:val="22"/>
          <w:szCs w:val="22"/>
        </w:rPr>
        <w:t>” (Sic)</w:t>
      </w:r>
    </w:p>
    <w:p w:rsidR="000C61D8" w:rsidRPr="00423C11" w:rsidRDefault="000C61D8" w:rsidP="00B01DE7">
      <w:pPr>
        <w:tabs>
          <w:tab w:val="left" w:pos="851"/>
        </w:tabs>
        <w:spacing w:after="0" w:line="240" w:lineRule="auto"/>
        <w:ind w:left="851" w:right="901"/>
        <w:jc w:val="both"/>
        <w:rPr>
          <w:rFonts w:ascii="Palatino Linotype" w:hAnsi="Palatino Linotype" w:cs="Arial"/>
          <w:i/>
          <w:sz w:val="24"/>
          <w:szCs w:val="22"/>
        </w:rPr>
      </w:pPr>
    </w:p>
    <w:p w:rsidR="000C61D8" w:rsidRPr="00423C11" w:rsidRDefault="000C61D8" w:rsidP="00B01DE7">
      <w:pPr>
        <w:spacing w:after="0" w:line="360" w:lineRule="auto"/>
        <w:jc w:val="both"/>
        <w:rPr>
          <w:rFonts w:ascii="Palatino Linotype" w:hAnsi="Palatino Linotype"/>
          <w:sz w:val="24"/>
          <w:szCs w:val="24"/>
        </w:rPr>
      </w:pPr>
      <w:r w:rsidRPr="00423C11">
        <w:rPr>
          <w:rFonts w:ascii="Palatino Linotype" w:hAnsi="Palatino Linotype"/>
          <w:sz w:val="24"/>
          <w:szCs w:val="24"/>
        </w:rPr>
        <w:t xml:space="preserve">Asimismo, como razones o motivos de inconformidad:  </w:t>
      </w:r>
    </w:p>
    <w:p w:rsidR="00B01DE7" w:rsidRPr="00423C11" w:rsidRDefault="00B01DE7" w:rsidP="00B01DE7">
      <w:pPr>
        <w:tabs>
          <w:tab w:val="left" w:pos="851"/>
        </w:tabs>
        <w:spacing w:after="0" w:line="240" w:lineRule="auto"/>
        <w:ind w:left="851" w:right="901"/>
        <w:jc w:val="both"/>
        <w:rPr>
          <w:rFonts w:ascii="Palatino Linotype" w:hAnsi="Palatino Linotype" w:cs="Arial"/>
          <w:i/>
          <w:sz w:val="22"/>
          <w:szCs w:val="22"/>
        </w:rPr>
      </w:pPr>
    </w:p>
    <w:p w:rsidR="000C61D8" w:rsidRPr="00423C11" w:rsidRDefault="000C61D8" w:rsidP="00B01DE7">
      <w:pPr>
        <w:tabs>
          <w:tab w:val="left" w:pos="851"/>
        </w:tabs>
        <w:spacing w:after="0" w:line="240" w:lineRule="auto"/>
        <w:ind w:left="851" w:right="901"/>
        <w:jc w:val="both"/>
        <w:rPr>
          <w:rFonts w:ascii="Palatino Linotype" w:hAnsi="Palatino Linotype" w:cs="Arial"/>
          <w:i/>
          <w:sz w:val="22"/>
          <w:szCs w:val="22"/>
        </w:rPr>
      </w:pPr>
      <w:r w:rsidRPr="00423C11">
        <w:rPr>
          <w:rFonts w:ascii="Palatino Linotype" w:hAnsi="Palatino Linotype" w:cs="Arial"/>
          <w:i/>
          <w:sz w:val="22"/>
          <w:szCs w:val="22"/>
        </w:rPr>
        <w:t>“</w:t>
      </w:r>
      <w:r w:rsidR="00A21BE0" w:rsidRPr="00423C11">
        <w:rPr>
          <w:rFonts w:ascii="Palatino Linotype" w:hAnsi="Palatino Linotype" w:cs="Arial"/>
          <w:i/>
          <w:sz w:val="22"/>
          <w:szCs w:val="22"/>
        </w:rPr>
        <w:t>Una vez que me fue notificada una ampliación para la entrega de la información no me fue enviada.</w:t>
      </w:r>
      <w:r w:rsidRPr="00423C11">
        <w:rPr>
          <w:rFonts w:ascii="Palatino Linotype" w:hAnsi="Palatino Linotype" w:cs="Arial"/>
          <w:i/>
          <w:sz w:val="22"/>
          <w:szCs w:val="22"/>
        </w:rPr>
        <w:t>” (Sic)</w:t>
      </w:r>
    </w:p>
    <w:p w:rsidR="000C61D8" w:rsidRPr="00423C11" w:rsidRDefault="000C61D8" w:rsidP="00B01DE7">
      <w:pPr>
        <w:tabs>
          <w:tab w:val="left" w:pos="851"/>
        </w:tabs>
        <w:spacing w:after="0" w:line="240" w:lineRule="auto"/>
        <w:ind w:left="851" w:right="901"/>
        <w:jc w:val="both"/>
        <w:rPr>
          <w:rFonts w:ascii="Palatino Linotype" w:hAnsi="Palatino Linotype" w:cs="Arial"/>
          <w:i/>
          <w:sz w:val="22"/>
          <w:szCs w:val="22"/>
        </w:rPr>
      </w:pPr>
    </w:p>
    <w:p w:rsidR="000C61D8" w:rsidRPr="00423C11" w:rsidRDefault="000C61D8" w:rsidP="00B01DE7">
      <w:pPr>
        <w:pStyle w:val="Default"/>
        <w:spacing w:after="0" w:line="360" w:lineRule="auto"/>
        <w:ind w:right="49"/>
        <w:jc w:val="both"/>
        <w:rPr>
          <w:rFonts w:ascii="Palatino Linotype" w:hAnsi="Palatino Linotype"/>
          <w:sz w:val="24"/>
          <w:szCs w:val="24"/>
          <w:lang w:val="es-ES_tradnl"/>
        </w:rPr>
      </w:pPr>
      <w:r w:rsidRPr="00423C11">
        <w:rPr>
          <w:rFonts w:ascii="Palatino Linotype" w:eastAsiaTheme="minorEastAsia" w:hAnsi="Palatino Linotype" w:cstheme="minorBidi"/>
          <w:b/>
          <w:color w:val="auto"/>
          <w:sz w:val="28"/>
          <w:szCs w:val="28"/>
          <w:lang w:val="es-ES_tradnl" w:eastAsia="es-ES"/>
        </w:rPr>
        <w:t>V.</w:t>
      </w:r>
      <w:r w:rsidRPr="00423C11">
        <w:rPr>
          <w:rFonts w:ascii="Palatino Linotype" w:hAnsi="Palatino Linotype"/>
          <w:b/>
          <w:sz w:val="28"/>
          <w:szCs w:val="28"/>
        </w:rPr>
        <w:t xml:space="preserve"> </w:t>
      </w:r>
      <w:r w:rsidRPr="00423C11">
        <w:rPr>
          <w:rFonts w:ascii="Palatino Linotype" w:hAnsi="Palatino Linotype"/>
          <w:sz w:val="24"/>
          <w:szCs w:val="24"/>
        </w:rPr>
        <w:t>El</w:t>
      </w:r>
      <w:r w:rsidRPr="00423C11">
        <w:rPr>
          <w:rFonts w:ascii="Palatino Linotype" w:hAnsi="Palatino Linotype"/>
          <w:b/>
          <w:sz w:val="24"/>
          <w:szCs w:val="24"/>
        </w:rPr>
        <w:t xml:space="preserve"> </w:t>
      </w:r>
      <w:r w:rsidR="00A21BE0" w:rsidRPr="00423C11">
        <w:rPr>
          <w:rFonts w:ascii="Palatino Linotype" w:hAnsi="Palatino Linotype"/>
          <w:sz w:val="24"/>
          <w:szCs w:val="24"/>
        </w:rPr>
        <w:t xml:space="preserve">nueve de octubre </w:t>
      </w:r>
      <w:r w:rsidRPr="00423C11">
        <w:rPr>
          <w:rFonts w:ascii="Palatino Linotype" w:hAnsi="Palatino Linotype"/>
          <w:sz w:val="24"/>
          <w:szCs w:val="24"/>
        </w:rPr>
        <w:t xml:space="preserve">de dos mil dieciocho, el </w:t>
      </w:r>
      <w:r w:rsidRPr="00423C11">
        <w:rPr>
          <w:rFonts w:ascii="Palatino Linotype" w:hAnsi="Palatino Linotype"/>
          <w:sz w:val="24"/>
          <w:szCs w:val="24"/>
          <w:lang w:val="es-ES_tradnl"/>
        </w:rPr>
        <w:t>recurso de que</w:t>
      </w:r>
      <w:r w:rsidRPr="00423C11">
        <w:rPr>
          <w:rFonts w:ascii="Palatino Linotype" w:hAnsi="Palatino Linotype"/>
          <w:sz w:val="24"/>
          <w:szCs w:val="24"/>
        </w:rPr>
        <w:t xml:space="preserve"> se trata</w:t>
      </w:r>
      <w:r w:rsidRPr="00423C11">
        <w:rPr>
          <w:rFonts w:ascii="Palatino Linotype" w:hAnsi="Palatino Linotype"/>
          <w:sz w:val="24"/>
          <w:szCs w:val="24"/>
          <w:lang w:val="es-ES_tradnl"/>
        </w:rPr>
        <w:t xml:space="preserve"> se envió electrónicamente al Instituto de </w:t>
      </w:r>
      <w:r w:rsidRPr="00423C11">
        <w:rPr>
          <w:rFonts w:ascii="Palatino Linotype" w:eastAsia="Arial Unicode MS" w:hAnsi="Palatino Linotype"/>
          <w:sz w:val="24"/>
          <w:szCs w:val="24"/>
        </w:rPr>
        <w:t>Transparencia</w:t>
      </w:r>
      <w:r w:rsidRPr="00423C11">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Pr="00423C11">
        <w:rPr>
          <w:rFonts w:ascii="Palatino Linotype" w:hAnsi="Palatino Linotype"/>
          <w:sz w:val="24"/>
          <w:szCs w:val="24"/>
        </w:rPr>
        <w:t>Ley de Transparencia y Acceso a la Información Pública del Estado de México y Municipios</w:t>
      </w:r>
      <w:r w:rsidRPr="00423C11">
        <w:rPr>
          <w:rFonts w:ascii="Palatino Linotype" w:hAnsi="Palatino Linotype"/>
          <w:sz w:val="24"/>
          <w:szCs w:val="24"/>
          <w:lang w:val="es-ES_tradnl"/>
        </w:rPr>
        <w:t>, se turnó, a través del</w:t>
      </w:r>
      <w:r w:rsidRPr="00423C11">
        <w:rPr>
          <w:rFonts w:ascii="Palatino Linotype" w:eastAsia="Arial Unicode MS" w:hAnsi="Palatino Linotype"/>
          <w:sz w:val="24"/>
          <w:szCs w:val="24"/>
          <w:lang w:val="es-ES_tradnl"/>
        </w:rPr>
        <w:t xml:space="preserve"> </w:t>
      </w:r>
      <w:r w:rsidRPr="00423C11">
        <w:rPr>
          <w:rFonts w:ascii="Palatino Linotype" w:eastAsia="Arial Unicode MS" w:hAnsi="Palatino Linotype"/>
          <w:b/>
          <w:sz w:val="24"/>
          <w:szCs w:val="24"/>
          <w:lang w:val="es-ES_tradnl"/>
        </w:rPr>
        <w:t>SAIMEX</w:t>
      </w:r>
      <w:r w:rsidRPr="00423C11">
        <w:rPr>
          <w:rFonts w:ascii="Palatino Linotype" w:hAnsi="Palatino Linotype"/>
          <w:sz w:val="24"/>
          <w:szCs w:val="24"/>
        </w:rPr>
        <w:t xml:space="preserve">, a la </w:t>
      </w:r>
      <w:r w:rsidRPr="00423C11">
        <w:rPr>
          <w:rFonts w:ascii="Palatino Linotype" w:hAnsi="Palatino Linotype"/>
          <w:sz w:val="24"/>
          <w:szCs w:val="24"/>
          <w:lang w:val="es-ES_tradnl"/>
        </w:rPr>
        <w:t xml:space="preserve">Comisionada </w:t>
      </w:r>
      <w:r w:rsidRPr="00423C11">
        <w:rPr>
          <w:rFonts w:ascii="Palatino Linotype" w:hAnsi="Palatino Linotype"/>
          <w:b/>
          <w:sz w:val="24"/>
          <w:szCs w:val="24"/>
          <w:lang w:val="es-ES_tradnl"/>
        </w:rPr>
        <w:t>EVA ABAID YAPUR</w:t>
      </w:r>
      <w:r w:rsidRPr="00423C11">
        <w:rPr>
          <w:rFonts w:ascii="Palatino Linotype" w:hAnsi="Palatino Linotype"/>
          <w:sz w:val="24"/>
          <w:szCs w:val="24"/>
        </w:rPr>
        <w:t>,</w:t>
      </w:r>
      <w:r w:rsidRPr="00423C11">
        <w:rPr>
          <w:rFonts w:ascii="Palatino Linotype" w:hAnsi="Palatino Linotype"/>
          <w:sz w:val="24"/>
          <w:szCs w:val="24"/>
          <w:lang w:val="es-ES_tradnl"/>
        </w:rPr>
        <w:t xml:space="preserve"> a efecto de decretar su admisión o desechamiento.</w:t>
      </w:r>
    </w:p>
    <w:p w:rsidR="000C61D8" w:rsidRPr="00423C11" w:rsidRDefault="000C61D8" w:rsidP="00B01DE7">
      <w:pPr>
        <w:pStyle w:val="Default"/>
        <w:spacing w:after="0" w:line="360" w:lineRule="auto"/>
        <w:ind w:right="49"/>
        <w:jc w:val="both"/>
        <w:rPr>
          <w:rFonts w:ascii="Palatino Linotype" w:hAnsi="Palatino Linotype"/>
          <w:lang w:val="es-ES_tradnl"/>
        </w:rPr>
      </w:pPr>
    </w:p>
    <w:p w:rsidR="000C61D8" w:rsidRPr="00423C11" w:rsidRDefault="000C61D8" w:rsidP="00B01DE7">
      <w:pPr>
        <w:pStyle w:val="Piedepgina"/>
        <w:spacing w:after="0" w:line="360" w:lineRule="auto"/>
        <w:jc w:val="both"/>
        <w:rPr>
          <w:rFonts w:ascii="Palatino Linotype" w:hAnsi="Palatino Linotype" w:cs="Arial"/>
          <w:sz w:val="24"/>
          <w:szCs w:val="24"/>
        </w:rPr>
      </w:pPr>
      <w:r w:rsidRPr="00423C11">
        <w:rPr>
          <w:rFonts w:ascii="Palatino Linotype" w:hAnsi="Palatino Linotype" w:cs="Arial"/>
          <w:b/>
          <w:sz w:val="28"/>
        </w:rPr>
        <w:t xml:space="preserve">VI. </w:t>
      </w:r>
      <w:r w:rsidRPr="00423C11">
        <w:rPr>
          <w:rFonts w:ascii="Palatino Linotype" w:hAnsi="Palatino Linotype" w:cs="Arial"/>
          <w:sz w:val="24"/>
          <w:szCs w:val="24"/>
        </w:rPr>
        <w:t>De las constancias del expediente electrónico del</w:t>
      </w:r>
      <w:r w:rsidRPr="00423C11">
        <w:rPr>
          <w:rFonts w:ascii="Palatino Linotype" w:hAnsi="Palatino Linotype" w:cs="Arial"/>
          <w:b/>
          <w:sz w:val="24"/>
          <w:szCs w:val="24"/>
        </w:rPr>
        <w:t xml:space="preserve"> SAIMEX</w:t>
      </w:r>
      <w:r w:rsidRPr="00423C11">
        <w:rPr>
          <w:rFonts w:ascii="Palatino Linotype" w:hAnsi="Palatino Linotype" w:cs="Arial"/>
          <w:sz w:val="24"/>
          <w:szCs w:val="24"/>
        </w:rPr>
        <w:t xml:space="preserve">, se advierte que en fecha </w:t>
      </w:r>
      <w:r w:rsidR="00A21BE0" w:rsidRPr="00423C11">
        <w:rPr>
          <w:rFonts w:ascii="Palatino Linotype" w:hAnsi="Palatino Linotype" w:cs="Arial"/>
          <w:sz w:val="24"/>
          <w:szCs w:val="24"/>
        </w:rPr>
        <w:t xml:space="preserve">quince de octubre </w:t>
      </w:r>
      <w:r w:rsidRPr="00423C11">
        <w:rPr>
          <w:rFonts w:ascii="Palatino Linotype" w:hAnsi="Palatino Linotype" w:cs="Arial"/>
          <w:sz w:val="24"/>
          <w:szCs w:val="24"/>
        </w:rPr>
        <w:t xml:space="preserve">de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23C11">
        <w:rPr>
          <w:rFonts w:ascii="Palatino Linotype" w:hAnsi="Palatino Linotype" w:cs="Arial"/>
          <w:b/>
          <w:sz w:val="24"/>
          <w:szCs w:val="24"/>
        </w:rPr>
        <w:t xml:space="preserve">EL SUJETO OBLIGADO </w:t>
      </w:r>
      <w:r w:rsidRPr="00423C11">
        <w:rPr>
          <w:rFonts w:ascii="Palatino Linotype" w:hAnsi="Palatino Linotype" w:cs="Arial"/>
          <w:sz w:val="24"/>
          <w:szCs w:val="24"/>
        </w:rPr>
        <w:t>rindiera su</w:t>
      </w:r>
      <w:r w:rsidRPr="00423C11">
        <w:rPr>
          <w:rFonts w:ascii="Palatino Linotype" w:hAnsi="Palatino Linotype" w:cs="Arial"/>
          <w:b/>
          <w:sz w:val="24"/>
          <w:szCs w:val="24"/>
        </w:rPr>
        <w:t xml:space="preserve"> </w:t>
      </w:r>
      <w:r w:rsidRPr="00423C11">
        <w:rPr>
          <w:rFonts w:ascii="Palatino Linotype" w:hAnsi="Palatino Linotype" w:cs="Arial"/>
          <w:sz w:val="24"/>
          <w:szCs w:val="24"/>
        </w:rPr>
        <w:t>Informe Justificado.</w:t>
      </w:r>
    </w:p>
    <w:p w:rsidR="000C61D8" w:rsidRPr="00423C11" w:rsidRDefault="000C61D8" w:rsidP="00B01DE7">
      <w:pPr>
        <w:spacing w:after="0" w:line="360" w:lineRule="auto"/>
        <w:jc w:val="center"/>
        <w:rPr>
          <w:rFonts w:ascii="Palatino Linotype" w:hAnsi="Palatino Linotype" w:cs="Arial"/>
          <w:sz w:val="24"/>
          <w:szCs w:val="24"/>
        </w:rPr>
      </w:pPr>
    </w:p>
    <w:p w:rsidR="00A21BE0" w:rsidRPr="00423C11" w:rsidRDefault="00F239C1" w:rsidP="00B01DE7">
      <w:pPr>
        <w:spacing w:after="0" w:line="360" w:lineRule="auto"/>
        <w:jc w:val="both"/>
        <w:rPr>
          <w:rFonts w:ascii="Palatino Linotype" w:hAnsi="Palatino Linotype" w:cs="Arial"/>
          <w:sz w:val="24"/>
          <w:szCs w:val="24"/>
        </w:rPr>
      </w:pPr>
      <w:r w:rsidRPr="00423C11">
        <w:rPr>
          <w:rFonts w:ascii="Palatino Linotype" w:hAnsi="Palatino Linotype"/>
          <w:b/>
          <w:sz w:val="28"/>
          <w:lang w:val="es-MX"/>
        </w:rPr>
        <w:lastRenderedPageBreak/>
        <w:t>VII</w:t>
      </w:r>
      <w:r w:rsidR="00922776" w:rsidRPr="00423C11">
        <w:rPr>
          <w:rFonts w:ascii="Palatino Linotype" w:hAnsi="Palatino Linotype"/>
          <w:b/>
          <w:sz w:val="28"/>
          <w:lang w:val="es-MX"/>
        </w:rPr>
        <w:t>.</w:t>
      </w:r>
      <w:r w:rsidR="00922776" w:rsidRPr="00423C11">
        <w:rPr>
          <w:rFonts w:ascii="Palatino Linotype" w:hAnsi="Palatino Linotype"/>
          <w:sz w:val="28"/>
          <w:lang w:val="es-MX"/>
        </w:rPr>
        <w:t xml:space="preserve"> </w:t>
      </w:r>
      <w:r w:rsidR="00A21BE0" w:rsidRPr="00423C11">
        <w:rPr>
          <w:rFonts w:ascii="Palatino Linotype" w:eastAsia="Arial Unicode MS" w:hAnsi="Palatino Linotype" w:cs="Arial"/>
          <w:sz w:val="24"/>
          <w:szCs w:val="24"/>
        </w:rPr>
        <w:t xml:space="preserve">Conforme a las constancias del </w:t>
      </w:r>
      <w:r w:rsidR="00A21BE0" w:rsidRPr="00423C11">
        <w:rPr>
          <w:rFonts w:ascii="Palatino Linotype" w:eastAsia="Arial Unicode MS" w:hAnsi="Palatino Linotype" w:cs="Arial"/>
          <w:b/>
          <w:sz w:val="24"/>
          <w:szCs w:val="24"/>
        </w:rPr>
        <w:t>SAIMEX</w:t>
      </w:r>
      <w:r w:rsidR="00A21BE0" w:rsidRPr="00423C11">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A21BE0" w:rsidRPr="00423C11">
        <w:rPr>
          <w:rFonts w:ascii="Palatino Linotype" w:eastAsia="Arial Unicode MS" w:hAnsi="Palatino Linotype" w:cs="Arial"/>
          <w:b/>
          <w:sz w:val="24"/>
          <w:szCs w:val="24"/>
        </w:rPr>
        <w:t>RECURRENTE</w:t>
      </w:r>
      <w:r w:rsidR="00A21BE0" w:rsidRPr="00423C11">
        <w:rPr>
          <w:rFonts w:ascii="Palatino Linotype" w:eastAsia="Arial Unicode MS" w:hAnsi="Palatino Linotype" w:cs="Arial"/>
          <w:sz w:val="24"/>
          <w:szCs w:val="24"/>
        </w:rPr>
        <w:t xml:space="preserve">, éste no realizó manifestación alguna, ni presentó pruebas o alegatos, así como tampoco </w:t>
      </w:r>
      <w:r w:rsidR="00A21BE0" w:rsidRPr="00423C11">
        <w:rPr>
          <w:rFonts w:ascii="Palatino Linotype" w:eastAsia="Arial Unicode MS" w:hAnsi="Palatino Linotype" w:cs="Arial"/>
          <w:b/>
          <w:color w:val="000000"/>
          <w:sz w:val="24"/>
          <w:szCs w:val="24"/>
          <w:lang w:val="es-MX" w:eastAsia="es-MX"/>
        </w:rPr>
        <w:t>EL SUJETO OBLIGADO</w:t>
      </w:r>
      <w:r w:rsidR="00A21BE0" w:rsidRPr="00423C11">
        <w:rPr>
          <w:rFonts w:ascii="Palatino Linotype" w:eastAsia="Arial Unicode MS" w:hAnsi="Palatino Linotype" w:cs="Arial"/>
          <w:sz w:val="24"/>
          <w:szCs w:val="24"/>
        </w:rPr>
        <w:t xml:space="preserve"> rindió su Informe Justificado, tal y como se aprecia en la siguiente imagen: </w:t>
      </w:r>
      <w:r w:rsidR="00A21BE0" w:rsidRPr="00423C11">
        <w:rPr>
          <w:rFonts w:ascii="Palatino Linotype" w:hAnsi="Palatino Linotype" w:cs="Arial"/>
          <w:sz w:val="24"/>
          <w:szCs w:val="24"/>
        </w:rPr>
        <w:t xml:space="preserve"> </w:t>
      </w:r>
    </w:p>
    <w:p w:rsidR="00A21BE0" w:rsidRPr="00423C11" w:rsidRDefault="00B93426" w:rsidP="00B01DE7">
      <w:pPr>
        <w:spacing w:after="0" w:line="360" w:lineRule="auto"/>
        <w:jc w:val="both"/>
        <w:rPr>
          <w:rFonts w:ascii="Palatino Linotype" w:hAnsi="Palatino Linotype" w:cs="Arial"/>
          <w:sz w:val="24"/>
          <w:szCs w:val="24"/>
        </w:rPr>
      </w:pPr>
      <w:bookmarkStart w:id="0" w:name="_GoBack"/>
      <w:r>
        <w:rPr>
          <w:rFonts w:ascii="Palatino Linotype" w:hAnsi="Palatino Linotype" w:cs="Arial"/>
          <w:noProof/>
          <w:sz w:val="24"/>
          <w:szCs w:val="24"/>
          <w:lang w:val="es-MX" w:eastAsia="es-MX"/>
        </w:rPr>
        <w:drawing>
          <wp:inline distT="0" distB="0" distL="0" distR="0">
            <wp:extent cx="5792008" cy="444879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n  título 21.png"/>
                    <pic:cNvPicPr/>
                  </pic:nvPicPr>
                  <pic:blipFill>
                    <a:blip r:embed="rId11">
                      <a:extLst>
                        <a:ext uri="{28A0092B-C50C-407E-A947-70E740481C1C}">
                          <a14:useLocalDpi xmlns:a14="http://schemas.microsoft.com/office/drawing/2010/main" val="0"/>
                        </a:ext>
                      </a:extLst>
                    </a:blip>
                    <a:stretch>
                      <a:fillRect/>
                    </a:stretch>
                  </pic:blipFill>
                  <pic:spPr>
                    <a:xfrm>
                      <a:off x="0" y="0"/>
                      <a:ext cx="5792008" cy="4448796"/>
                    </a:xfrm>
                    <a:prstGeom prst="rect">
                      <a:avLst/>
                    </a:prstGeom>
                  </pic:spPr>
                </pic:pic>
              </a:graphicData>
            </a:graphic>
          </wp:inline>
        </w:drawing>
      </w:r>
      <w:bookmarkEnd w:id="0"/>
    </w:p>
    <w:p w:rsidR="006E2B89" w:rsidRPr="00423C11" w:rsidRDefault="006E2B89" w:rsidP="00B01DE7">
      <w:pPr>
        <w:spacing w:after="0" w:line="360" w:lineRule="auto"/>
        <w:jc w:val="both"/>
        <w:rPr>
          <w:rFonts w:ascii="Palatino Linotype" w:hAnsi="Palatino Linotype"/>
          <w:b/>
          <w:sz w:val="28"/>
          <w:szCs w:val="28"/>
        </w:rPr>
      </w:pPr>
    </w:p>
    <w:p w:rsidR="00A21BE0" w:rsidRPr="00423C11" w:rsidRDefault="00A21BE0" w:rsidP="00B01DE7">
      <w:pPr>
        <w:spacing w:after="0" w:line="360" w:lineRule="auto"/>
        <w:jc w:val="both"/>
        <w:rPr>
          <w:rFonts w:ascii="Palatino Linotype" w:hAnsi="Palatino Linotype"/>
        </w:rPr>
      </w:pPr>
      <w:r w:rsidRPr="00423C11">
        <w:rPr>
          <w:rFonts w:ascii="Palatino Linotype" w:hAnsi="Palatino Linotype"/>
          <w:b/>
          <w:sz w:val="28"/>
          <w:szCs w:val="28"/>
        </w:rPr>
        <w:t xml:space="preserve">VIII. </w:t>
      </w:r>
      <w:r w:rsidRPr="00423C11">
        <w:rPr>
          <w:rFonts w:ascii="Palatino Linotype" w:hAnsi="Palatino Linotype"/>
          <w:sz w:val="24"/>
          <w:szCs w:val="24"/>
        </w:rPr>
        <w:t>En fecha treinta de octubre de dos mil dieciocho, se notificó a las partes el Acuerdo de Cierre de Instrucción en los siguientes términos:</w:t>
      </w:r>
      <w:r w:rsidRPr="00423C11">
        <w:rPr>
          <w:rFonts w:ascii="Palatino Linotype" w:hAnsi="Palatino Linotype"/>
        </w:rPr>
        <w:t xml:space="preserve"> </w:t>
      </w:r>
    </w:p>
    <w:p w:rsidR="003346AC" w:rsidRPr="00423C11" w:rsidRDefault="00A02CA6" w:rsidP="00B01DE7">
      <w:pPr>
        <w:spacing w:after="0" w:line="360" w:lineRule="auto"/>
        <w:jc w:val="both"/>
        <w:rPr>
          <w:rFonts w:ascii="Palatino Linotype" w:eastAsia="Times New Roman" w:hAnsi="Palatino Linotype" w:cs="Arial"/>
          <w:noProof/>
          <w:sz w:val="24"/>
          <w:szCs w:val="24"/>
          <w:lang w:val="es-MX" w:eastAsia="es-MX"/>
        </w:rPr>
      </w:pPr>
      <w:r w:rsidRPr="00423C11">
        <w:rPr>
          <w:rFonts w:ascii="Palatino Linotype" w:hAnsi="Palatino Linotype"/>
          <w:noProof/>
          <w:sz w:val="28"/>
          <w:lang w:val="es-MX" w:eastAsia="es-MX"/>
        </w:rPr>
        <w:lastRenderedPageBreak/>
        <w:drawing>
          <wp:inline distT="0" distB="0" distL="0" distR="0" wp14:anchorId="5948EA08" wp14:editId="5D4728F8">
            <wp:extent cx="5683250" cy="60769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2">
                      <a:extLst>
                        <a:ext uri="{28A0092B-C50C-407E-A947-70E740481C1C}">
                          <a14:useLocalDpi xmlns:a14="http://schemas.microsoft.com/office/drawing/2010/main" val="0"/>
                        </a:ext>
                      </a:extLst>
                    </a:blip>
                    <a:stretch>
                      <a:fillRect/>
                    </a:stretch>
                  </pic:blipFill>
                  <pic:spPr>
                    <a:xfrm>
                      <a:off x="0" y="0"/>
                      <a:ext cx="5763921" cy="6163209"/>
                    </a:xfrm>
                    <a:prstGeom prst="rect">
                      <a:avLst/>
                    </a:prstGeom>
                  </pic:spPr>
                </pic:pic>
              </a:graphicData>
            </a:graphic>
          </wp:inline>
        </w:drawing>
      </w:r>
    </w:p>
    <w:p w:rsidR="00F576F0" w:rsidRPr="00423C11" w:rsidRDefault="002D7A22" w:rsidP="00B01DE7">
      <w:pPr>
        <w:spacing w:after="0" w:line="360" w:lineRule="auto"/>
        <w:ind w:right="50"/>
        <w:jc w:val="both"/>
        <w:rPr>
          <w:rFonts w:ascii="Palatino Linotype" w:hAnsi="Palatino Linotype" w:cs="Arial"/>
        </w:rPr>
      </w:pPr>
      <w:r w:rsidRPr="00423C11">
        <w:rPr>
          <w:rFonts w:ascii="Palatino Linotype" w:hAnsi="Palatino Linotype" w:cs="Arial"/>
          <w:b/>
          <w:sz w:val="28"/>
        </w:rPr>
        <w:t>X.</w:t>
      </w:r>
      <w:r w:rsidRPr="00423C11">
        <w:rPr>
          <w:rFonts w:ascii="Palatino Linotype" w:hAnsi="Palatino Linotype" w:cs="Arial"/>
          <w:b/>
        </w:rPr>
        <w:t xml:space="preserve"> </w:t>
      </w:r>
      <w:r w:rsidRPr="00423C11">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423C11">
        <w:rPr>
          <w:rFonts w:ascii="Palatino Linotype" w:hAnsi="Palatino Linotype" w:cs="Arial"/>
          <w:b/>
          <w:sz w:val="24"/>
          <w:szCs w:val="24"/>
        </w:rPr>
        <w:t>EVA ABAID YAPUR</w:t>
      </w:r>
      <w:r w:rsidRPr="00423C11">
        <w:rPr>
          <w:rFonts w:ascii="Palatino Linotype" w:hAnsi="Palatino Linotype" w:cs="Arial"/>
          <w:sz w:val="24"/>
          <w:szCs w:val="24"/>
        </w:rPr>
        <w:t xml:space="preserve"> formule y presente al Pleno el proyecto de resolución correspondiente; </w:t>
      </w:r>
    </w:p>
    <w:p w:rsidR="00F576F0" w:rsidRPr="00423C11" w:rsidRDefault="00F576F0" w:rsidP="00B01DE7">
      <w:pPr>
        <w:spacing w:after="0" w:line="360" w:lineRule="auto"/>
        <w:ind w:right="50"/>
        <w:jc w:val="both"/>
        <w:rPr>
          <w:rFonts w:ascii="Palatino Linotype" w:hAnsi="Palatino Linotype" w:cs="Arial"/>
          <w:sz w:val="24"/>
          <w:szCs w:val="24"/>
        </w:rPr>
      </w:pPr>
      <w:r w:rsidRPr="00423C11">
        <w:rPr>
          <w:rFonts w:ascii="Palatino Linotype" w:hAnsi="Palatino Linotype" w:cs="Arial"/>
          <w:b/>
          <w:sz w:val="28"/>
        </w:rPr>
        <w:lastRenderedPageBreak/>
        <w:t>XI.</w:t>
      </w:r>
      <w:r w:rsidRPr="00423C11">
        <w:rPr>
          <w:rFonts w:ascii="Palatino Linotype" w:hAnsi="Palatino Linotype" w:cs="Arial"/>
          <w:b/>
        </w:rPr>
        <w:t xml:space="preserve"> </w:t>
      </w:r>
      <w:r w:rsidRPr="00423C11">
        <w:rPr>
          <w:rFonts w:ascii="Palatino Linotype" w:hAnsi="Palatino Linotype" w:cs="Arial"/>
          <w:sz w:val="24"/>
          <w:szCs w:val="24"/>
        </w:rPr>
        <w:t xml:space="preserve">El </w:t>
      </w:r>
      <w:r w:rsidR="00125A93" w:rsidRPr="00423C11">
        <w:rPr>
          <w:rFonts w:ascii="Palatino Linotype" w:hAnsi="Palatino Linotype" w:cs="Arial"/>
          <w:sz w:val="24"/>
          <w:szCs w:val="24"/>
        </w:rPr>
        <w:t xml:space="preserve">veintiocho </w:t>
      </w:r>
      <w:r w:rsidRPr="00423C11">
        <w:rPr>
          <w:rFonts w:ascii="Palatino Linotype" w:hAnsi="Palatino Linotype" w:cs="Arial"/>
          <w:sz w:val="24"/>
          <w:szCs w:val="24"/>
        </w:rPr>
        <w:t xml:space="preserve">de </w:t>
      </w:r>
      <w:r w:rsidR="00125A93" w:rsidRPr="00423C11">
        <w:rPr>
          <w:rFonts w:ascii="Palatino Linotype" w:hAnsi="Palatino Linotype" w:cs="Arial"/>
          <w:sz w:val="24"/>
          <w:szCs w:val="24"/>
        </w:rPr>
        <w:t xml:space="preserve">noviembre </w:t>
      </w:r>
      <w:r w:rsidRPr="00423C11">
        <w:rPr>
          <w:rFonts w:ascii="Palatino Linotype" w:hAnsi="Palatino Linotype" w:cs="Arial"/>
          <w:sz w:val="24"/>
          <w:szCs w:val="24"/>
        </w:rPr>
        <w:t>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A72576" w:rsidRPr="00423C11" w:rsidRDefault="00A72576" w:rsidP="006E2B89">
      <w:pPr>
        <w:spacing w:after="0" w:line="240" w:lineRule="auto"/>
        <w:jc w:val="center"/>
        <w:rPr>
          <w:rFonts w:ascii="Palatino Linotype" w:hAnsi="Palatino Linotype" w:cs="Arial"/>
          <w:b/>
          <w:bCs/>
          <w:spacing w:val="60"/>
          <w:sz w:val="28"/>
        </w:rPr>
      </w:pPr>
    </w:p>
    <w:p w:rsidR="00D06012" w:rsidRPr="00423C11" w:rsidRDefault="00D06012" w:rsidP="006E2B89">
      <w:pPr>
        <w:spacing w:after="0" w:line="240" w:lineRule="auto"/>
        <w:jc w:val="center"/>
        <w:rPr>
          <w:rFonts w:ascii="Palatino Linotype" w:hAnsi="Palatino Linotype" w:cs="Arial"/>
          <w:b/>
          <w:bCs/>
          <w:spacing w:val="60"/>
          <w:sz w:val="28"/>
        </w:rPr>
      </w:pPr>
      <w:r w:rsidRPr="00423C11">
        <w:rPr>
          <w:rFonts w:ascii="Palatino Linotype" w:hAnsi="Palatino Linotype" w:cs="Arial"/>
          <w:b/>
          <w:bCs/>
          <w:spacing w:val="60"/>
          <w:sz w:val="28"/>
        </w:rPr>
        <w:t>CONSIDERANDO</w:t>
      </w:r>
    </w:p>
    <w:p w:rsidR="00DA6B7B" w:rsidRPr="00423C11" w:rsidRDefault="00DA6B7B" w:rsidP="006E2B89">
      <w:pPr>
        <w:spacing w:after="0" w:line="240" w:lineRule="auto"/>
        <w:ind w:right="50"/>
        <w:jc w:val="both"/>
        <w:rPr>
          <w:rFonts w:ascii="Palatino Linotype" w:hAnsi="Palatino Linotype"/>
          <w:b/>
          <w:sz w:val="28"/>
          <w:szCs w:val="28"/>
        </w:rPr>
      </w:pPr>
    </w:p>
    <w:p w:rsidR="00931CB0" w:rsidRPr="00423C11" w:rsidRDefault="00931CB0" w:rsidP="00B01DE7">
      <w:pPr>
        <w:spacing w:after="0" w:line="360" w:lineRule="auto"/>
        <w:ind w:right="50"/>
        <w:jc w:val="both"/>
        <w:rPr>
          <w:rFonts w:ascii="Palatino Linotype" w:hAnsi="Palatino Linotype" w:cs="Arial"/>
          <w:b/>
          <w:sz w:val="24"/>
          <w:szCs w:val="24"/>
        </w:rPr>
      </w:pPr>
      <w:r w:rsidRPr="00423C11">
        <w:rPr>
          <w:rFonts w:ascii="Palatino Linotype" w:hAnsi="Palatino Linotype"/>
          <w:b/>
          <w:sz w:val="28"/>
          <w:szCs w:val="28"/>
        </w:rPr>
        <w:t>PRIMERO</w:t>
      </w:r>
      <w:r w:rsidRPr="00423C11">
        <w:rPr>
          <w:rFonts w:ascii="Palatino Linotype" w:hAnsi="Palatino Linotype"/>
          <w:b/>
        </w:rPr>
        <w:t>.</w:t>
      </w:r>
      <w:r w:rsidRPr="00423C11">
        <w:rPr>
          <w:rFonts w:ascii="Palatino Linotype" w:hAnsi="Palatino Linotype"/>
        </w:rPr>
        <w:t xml:space="preserve"> </w:t>
      </w:r>
      <w:r w:rsidRPr="00423C11">
        <w:rPr>
          <w:rFonts w:ascii="Palatino Linotype" w:hAnsi="Palatino Linotype"/>
          <w:b/>
          <w:sz w:val="24"/>
          <w:szCs w:val="24"/>
        </w:rPr>
        <w:t>Competencia</w:t>
      </w:r>
      <w:r w:rsidRPr="00423C11">
        <w:rPr>
          <w:rFonts w:ascii="Palatino Linotype" w:hAnsi="Palatino Linotype"/>
          <w:sz w:val="24"/>
          <w:szCs w:val="24"/>
        </w:rPr>
        <w:t>.</w:t>
      </w:r>
      <w:r w:rsidRPr="00423C11">
        <w:rPr>
          <w:rFonts w:ascii="Palatino Linotype" w:hAnsi="Palatino Linotype"/>
          <w:b/>
          <w:sz w:val="24"/>
          <w:szCs w:val="24"/>
        </w:rPr>
        <w:t xml:space="preserve"> </w:t>
      </w:r>
      <w:r w:rsidRPr="00423C11">
        <w:rPr>
          <w:rFonts w:ascii="Palatino Linotype" w:hAnsi="Palatino Linotype"/>
          <w:sz w:val="24"/>
          <w:szCs w:val="24"/>
        </w:rPr>
        <w:t xml:space="preserve">Este Instituto de </w:t>
      </w:r>
      <w:r w:rsidRPr="00423C11">
        <w:rPr>
          <w:rFonts w:ascii="Palatino Linotype" w:hAnsi="Palatino Linotype" w:cs="Arial"/>
          <w:sz w:val="24"/>
          <w:szCs w:val="24"/>
        </w:rPr>
        <w:t>Transparencia</w:t>
      </w:r>
      <w:r w:rsidRPr="00423C11">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423C11">
        <w:rPr>
          <w:rFonts w:ascii="Palatino Linotype" w:hAnsi="Palatino Linotype"/>
          <w:sz w:val="24"/>
          <w:szCs w:val="24"/>
        </w:rPr>
        <w:t>,</w:t>
      </w:r>
      <w:r w:rsidRPr="00423C11">
        <w:rPr>
          <w:rFonts w:ascii="Palatino Linotype" w:hAnsi="Palatino Linotype"/>
          <w:sz w:val="24"/>
          <w:szCs w:val="24"/>
        </w:rPr>
        <w:t xml:space="preserve"> fracción II, 13, 29, 36</w:t>
      </w:r>
      <w:r w:rsidR="002034FE" w:rsidRPr="00423C11">
        <w:rPr>
          <w:rFonts w:ascii="Palatino Linotype" w:hAnsi="Palatino Linotype"/>
          <w:sz w:val="24"/>
          <w:szCs w:val="24"/>
        </w:rPr>
        <w:t>,</w:t>
      </w:r>
      <w:r w:rsidRPr="00423C11">
        <w:rPr>
          <w:rFonts w:ascii="Palatino Linotype" w:hAnsi="Palatino Linotype"/>
          <w:sz w:val="24"/>
          <w:szCs w:val="24"/>
        </w:rPr>
        <w:t xml:space="preserve"> fracciones I y II, 176, 178, 179, 181</w:t>
      </w:r>
      <w:r w:rsidR="002034FE" w:rsidRPr="00423C11">
        <w:rPr>
          <w:rFonts w:ascii="Palatino Linotype" w:hAnsi="Palatino Linotype"/>
          <w:sz w:val="24"/>
          <w:szCs w:val="24"/>
        </w:rPr>
        <w:t>,</w:t>
      </w:r>
      <w:r w:rsidRPr="00423C11">
        <w:rPr>
          <w:rFonts w:ascii="Palatino Linotype" w:hAnsi="Palatino Linotype"/>
          <w:sz w:val="24"/>
          <w:szCs w:val="24"/>
        </w:rPr>
        <w:t xml:space="preserve"> párrafo tercero y 185 de la Ley de Transparencia y Acceso a la Información Pública del Estado de México y Municipios</w:t>
      </w:r>
      <w:r w:rsidRPr="00423C11">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w:t>
      </w:r>
      <w:r w:rsidR="00A72576" w:rsidRPr="00423C11">
        <w:rPr>
          <w:rFonts w:ascii="Palatino Linotype" w:hAnsi="Palatino Linotype" w:cs="Arial"/>
          <w:sz w:val="24"/>
          <w:szCs w:val="24"/>
        </w:rPr>
        <w:t>o</w:t>
      </w:r>
      <w:r w:rsidRPr="00423C11">
        <w:rPr>
          <w:rFonts w:ascii="Palatino Linotype" w:hAnsi="Palatino Linotype" w:cs="Arial"/>
          <w:sz w:val="24"/>
          <w:szCs w:val="24"/>
        </w:rPr>
        <w:t xml:space="preserve"> en términos de la Ley de la materia.</w:t>
      </w:r>
    </w:p>
    <w:p w:rsidR="00D06012" w:rsidRPr="00423C11" w:rsidRDefault="00D06012" w:rsidP="006E2B89">
      <w:pPr>
        <w:spacing w:after="0" w:line="240" w:lineRule="auto"/>
        <w:jc w:val="both"/>
        <w:rPr>
          <w:rFonts w:ascii="Palatino Linotype" w:hAnsi="Palatino Linotype" w:cs="Arial"/>
          <w:b/>
        </w:rPr>
      </w:pPr>
    </w:p>
    <w:p w:rsidR="00336356" w:rsidRPr="00423C11" w:rsidRDefault="00336356" w:rsidP="00B01DE7">
      <w:pPr>
        <w:spacing w:after="0" w:line="360" w:lineRule="auto"/>
        <w:jc w:val="both"/>
        <w:rPr>
          <w:rFonts w:ascii="Palatino Linotype" w:hAnsi="Palatino Linotype" w:cs="Arial"/>
          <w:b/>
          <w:snapToGrid w:val="0"/>
          <w:sz w:val="24"/>
          <w:szCs w:val="24"/>
        </w:rPr>
      </w:pPr>
      <w:r w:rsidRPr="00423C11">
        <w:rPr>
          <w:rFonts w:ascii="Palatino Linotype" w:hAnsi="Palatino Linotype" w:cs="Arial"/>
          <w:b/>
          <w:sz w:val="28"/>
        </w:rPr>
        <w:t>SEGUNDO</w:t>
      </w:r>
      <w:r w:rsidRPr="00423C11">
        <w:rPr>
          <w:rFonts w:ascii="Palatino Linotype" w:hAnsi="Palatino Linotype" w:cs="Arial"/>
          <w:b/>
          <w:lang w:val="es-MX"/>
        </w:rPr>
        <w:t xml:space="preserve">. </w:t>
      </w:r>
      <w:r w:rsidRPr="00423C11">
        <w:rPr>
          <w:rFonts w:ascii="Palatino Linotype" w:hAnsi="Palatino Linotype" w:cs="Arial"/>
          <w:b/>
          <w:sz w:val="24"/>
          <w:szCs w:val="24"/>
        </w:rPr>
        <w:t xml:space="preserve">Interés. </w:t>
      </w:r>
      <w:r w:rsidR="00C73964" w:rsidRPr="00423C11">
        <w:rPr>
          <w:rFonts w:ascii="Palatino Linotype" w:hAnsi="Palatino Linotype" w:cs="Arial"/>
          <w:bCs/>
          <w:sz w:val="24"/>
          <w:szCs w:val="24"/>
        </w:rPr>
        <w:t>El r</w:t>
      </w:r>
      <w:r w:rsidRPr="00423C11">
        <w:rPr>
          <w:rFonts w:ascii="Palatino Linotype" w:hAnsi="Palatino Linotype" w:cs="Arial"/>
          <w:bCs/>
          <w:sz w:val="24"/>
          <w:szCs w:val="24"/>
        </w:rPr>
        <w:t xml:space="preserve">ecurso de </w:t>
      </w:r>
      <w:r w:rsidR="00C73964" w:rsidRPr="00423C11">
        <w:rPr>
          <w:rFonts w:ascii="Palatino Linotype" w:hAnsi="Palatino Linotype" w:cs="Arial"/>
          <w:bCs/>
          <w:sz w:val="24"/>
          <w:szCs w:val="24"/>
        </w:rPr>
        <w:t>r</w:t>
      </w:r>
      <w:r w:rsidRPr="00423C11">
        <w:rPr>
          <w:rFonts w:ascii="Palatino Linotype" w:hAnsi="Palatino Linotype" w:cs="Arial"/>
          <w:bCs/>
          <w:sz w:val="24"/>
          <w:szCs w:val="24"/>
        </w:rPr>
        <w:t xml:space="preserve">evisión fue interpuesto por parte legítima, en atención a que se presentó por </w:t>
      </w:r>
      <w:r w:rsidR="00A72576" w:rsidRPr="00423C11">
        <w:rPr>
          <w:rFonts w:ascii="Palatino Linotype" w:hAnsi="Palatino Linotype" w:cs="Arial"/>
          <w:b/>
          <w:bCs/>
          <w:sz w:val="24"/>
          <w:szCs w:val="24"/>
        </w:rPr>
        <w:t>EL</w:t>
      </w:r>
      <w:r w:rsidRPr="00423C11">
        <w:rPr>
          <w:rFonts w:ascii="Palatino Linotype" w:hAnsi="Palatino Linotype" w:cs="Arial"/>
          <w:b/>
          <w:bCs/>
          <w:sz w:val="24"/>
          <w:szCs w:val="24"/>
        </w:rPr>
        <w:t xml:space="preserve"> RECURRENTE,</w:t>
      </w:r>
      <w:r w:rsidRPr="00423C11">
        <w:rPr>
          <w:rFonts w:ascii="Palatino Linotype" w:hAnsi="Palatino Linotype" w:cs="Arial"/>
          <w:bCs/>
          <w:sz w:val="24"/>
          <w:szCs w:val="24"/>
        </w:rPr>
        <w:t xml:space="preserve"> quien es la misma persona que formuló la solicitud de acceso a la información pública al </w:t>
      </w:r>
      <w:r w:rsidRPr="00423C11">
        <w:rPr>
          <w:rFonts w:ascii="Palatino Linotype" w:hAnsi="Palatino Linotype" w:cs="Arial"/>
          <w:b/>
          <w:bCs/>
          <w:sz w:val="24"/>
          <w:szCs w:val="24"/>
        </w:rPr>
        <w:t>SUJETO OBLIGADO.</w:t>
      </w:r>
    </w:p>
    <w:p w:rsidR="00336356" w:rsidRPr="00423C11" w:rsidRDefault="00336356" w:rsidP="006E2B89">
      <w:pPr>
        <w:spacing w:after="0" w:line="240" w:lineRule="auto"/>
        <w:jc w:val="both"/>
        <w:rPr>
          <w:rFonts w:ascii="Palatino Linotype" w:hAnsi="Palatino Linotype" w:cs="Arial"/>
          <w:b/>
          <w:szCs w:val="28"/>
        </w:rPr>
      </w:pPr>
    </w:p>
    <w:p w:rsidR="00705782" w:rsidRPr="00423C11" w:rsidRDefault="00705782" w:rsidP="00B01DE7">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423C11">
        <w:rPr>
          <w:rFonts w:ascii="Palatino Linotype" w:hAnsi="Palatino Linotype" w:cs="Arial"/>
          <w:b/>
          <w:sz w:val="28"/>
          <w:szCs w:val="28"/>
        </w:rPr>
        <w:lastRenderedPageBreak/>
        <w:t xml:space="preserve">TERCERO. </w:t>
      </w:r>
      <w:r w:rsidRPr="00423C11">
        <w:rPr>
          <w:rFonts w:ascii="Palatino Linotype" w:hAnsi="Palatino Linotype" w:cs="Arial"/>
          <w:b/>
          <w:sz w:val="24"/>
          <w:szCs w:val="24"/>
        </w:rPr>
        <w:t xml:space="preserve">Oportunidad. </w:t>
      </w:r>
      <w:r w:rsidRPr="00423C11">
        <w:rPr>
          <w:rFonts w:ascii="Palatino Linotype" w:hAnsi="Palatino Linotype" w:cs="Arial"/>
          <w:sz w:val="24"/>
          <w:szCs w:val="24"/>
        </w:rPr>
        <w:t xml:space="preserve">El recurso de revisión fue interpuesto dentro del plazo de quince días hábiles contados a partir del día siguiente al en que </w:t>
      </w:r>
      <w:r w:rsidRPr="00423C11">
        <w:rPr>
          <w:rFonts w:ascii="Palatino Linotype" w:hAnsi="Palatino Linotype" w:cs="Arial"/>
          <w:b/>
          <w:sz w:val="24"/>
          <w:szCs w:val="24"/>
        </w:rPr>
        <w:t xml:space="preserve">EL RECURRENTE </w:t>
      </w:r>
      <w:r w:rsidRPr="00423C11">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423C11" w:rsidRDefault="00705782" w:rsidP="006E2B89">
      <w:pPr>
        <w:spacing w:after="0" w:line="240" w:lineRule="auto"/>
        <w:ind w:left="851" w:right="902"/>
        <w:jc w:val="both"/>
        <w:rPr>
          <w:rFonts w:ascii="Palatino Linotype" w:hAnsi="Palatino Linotype" w:cs="Arial"/>
          <w:sz w:val="24"/>
        </w:rPr>
      </w:pPr>
    </w:p>
    <w:p w:rsidR="00705782" w:rsidRPr="00423C11" w:rsidRDefault="00705782" w:rsidP="006E2B89">
      <w:pPr>
        <w:tabs>
          <w:tab w:val="left" w:pos="851"/>
        </w:tabs>
        <w:spacing w:after="0" w:line="240" w:lineRule="auto"/>
        <w:ind w:left="851" w:right="901"/>
        <w:jc w:val="both"/>
        <w:rPr>
          <w:rFonts w:ascii="Palatino Linotype" w:hAnsi="Palatino Linotype" w:cs="Arial"/>
          <w:i/>
          <w:sz w:val="22"/>
          <w:szCs w:val="22"/>
        </w:rPr>
      </w:pPr>
      <w:r w:rsidRPr="00423C11">
        <w:rPr>
          <w:rFonts w:ascii="Palatino Linotype" w:hAnsi="Palatino Linotype" w:cs="Arial"/>
          <w:b/>
          <w:i/>
          <w:sz w:val="22"/>
          <w:szCs w:val="22"/>
        </w:rPr>
        <w:t>“Artículo 178.</w:t>
      </w:r>
      <w:r w:rsidRPr="00423C1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423C11" w:rsidRDefault="00705782" w:rsidP="006E2B89">
      <w:pPr>
        <w:tabs>
          <w:tab w:val="left" w:pos="851"/>
        </w:tabs>
        <w:spacing w:after="0" w:line="240" w:lineRule="auto"/>
        <w:ind w:left="851" w:right="901"/>
        <w:jc w:val="both"/>
        <w:rPr>
          <w:rFonts w:ascii="Palatino Linotype" w:hAnsi="Palatino Linotype" w:cs="Arial"/>
          <w:i/>
          <w:sz w:val="22"/>
          <w:szCs w:val="22"/>
        </w:rPr>
      </w:pPr>
      <w:r w:rsidRPr="00423C1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423C11" w:rsidRDefault="00705782" w:rsidP="006E2B89">
      <w:pPr>
        <w:tabs>
          <w:tab w:val="left" w:pos="851"/>
        </w:tabs>
        <w:spacing w:after="0" w:line="240" w:lineRule="auto"/>
        <w:ind w:left="851" w:right="901"/>
        <w:jc w:val="both"/>
        <w:rPr>
          <w:rFonts w:ascii="Palatino Linotype" w:hAnsi="Palatino Linotype" w:cs="Arial"/>
          <w:i/>
          <w:sz w:val="22"/>
          <w:szCs w:val="22"/>
        </w:rPr>
      </w:pPr>
      <w:r w:rsidRPr="00423C1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423C11">
        <w:rPr>
          <w:rFonts w:ascii="Palatino Linotype" w:hAnsi="Palatino Linotype" w:cs="Arial"/>
          <w:b/>
          <w:i/>
          <w:sz w:val="22"/>
          <w:szCs w:val="22"/>
        </w:rPr>
        <w:t>”</w:t>
      </w:r>
    </w:p>
    <w:p w:rsidR="00705782" w:rsidRPr="00423C11" w:rsidRDefault="00705782" w:rsidP="006E2B89">
      <w:pPr>
        <w:spacing w:after="0" w:line="240" w:lineRule="auto"/>
        <w:ind w:left="851" w:right="902"/>
        <w:jc w:val="both"/>
        <w:rPr>
          <w:rFonts w:ascii="Palatino Linotype" w:hAnsi="Palatino Linotype" w:cs="Arial"/>
          <w:sz w:val="24"/>
        </w:rPr>
      </w:pPr>
    </w:p>
    <w:p w:rsidR="00705782" w:rsidRPr="00423C11" w:rsidRDefault="00705782" w:rsidP="00B01DE7">
      <w:pPr>
        <w:spacing w:after="0" w:line="360" w:lineRule="auto"/>
        <w:jc w:val="both"/>
        <w:rPr>
          <w:rFonts w:ascii="Palatino Linotype" w:hAnsi="Palatino Linotype" w:cs="Arial"/>
          <w:sz w:val="24"/>
          <w:szCs w:val="24"/>
        </w:rPr>
      </w:pPr>
      <w:r w:rsidRPr="00423C11">
        <w:rPr>
          <w:rFonts w:ascii="Palatino Linotype" w:hAnsi="Palatino Linotype" w:cs="Arial"/>
          <w:sz w:val="24"/>
          <w:szCs w:val="24"/>
        </w:rPr>
        <w:t xml:space="preserve">En efecto, atendiendo a que </w:t>
      </w:r>
      <w:r w:rsidRPr="00423C11">
        <w:rPr>
          <w:rFonts w:ascii="Palatino Linotype" w:hAnsi="Palatino Linotype" w:cs="Arial"/>
          <w:b/>
          <w:sz w:val="24"/>
          <w:szCs w:val="24"/>
        </w:rPr>
        <w:t>EL SUJETO OBLIGADO</w:t>
      </w:r>
      <w:r w:rsidRPr="00423C11">
        <w:rPr>
          <w:rFonts w:ascii="Palatino Linotype" w:hAnsi="Palatino Linotype" w:cs="Arial"/>
          <w:sz w:val="24"/>
          <w:szCs w:val="24"/>
        </w:rPr>
        <w:t xml:space="preserve"> notificó la respuesta a la solicitud de información pública el </w:t>
      </w:r>
      <w:r w:rsidR="00125A93" w:rsidRPr="00423C11">
        <w:rPr>
          <w:rFonts w:ascii="Palatino Linotype" w:hAnsi="Palatino Linotype" w:cs="Arial"/>
          <w:b/>
          <w:sz w:val="24"/>
          <w:szCs w:val="24"/>
        </w:rPr>
        <w:t xml:space="preserve">veintiuno de septiembre </w:t>
      </w:r>
      <w:r w:rsidRPr="00423C11">
        <w:rPr>
          <w:rFonts w:ascii="Palatino Linotype" w:hAnsi="Palatino Linotype" w:cs="Arial"/>
          <w:b/>
          <w:sz w:val="24"/>
          <w:szCs w:val="24"/>
        </w:rPr>
        <w:t xml:space="preserve">de dos mil dieciocho; </w:t>
      </w:r>
      <w:r w:rsidRPr="00423C11">
        <w:rPr>
          <w:rFonts w:ascii="Palatino Linotype" w:hAnsi="Palatino Linotype" w:cs="Arial"/>
          <w:sz w:val="24"/>
          <w:szCs w:val="24"/>
        </w:rPr>
        <w:t>en consecuencia, el plazo de quince días hábiles que el artículo 178 de la ley de la materia otorga al</w:t>
      </w:r>
      <w:r w:rsidRPr="00423C11">
        <w:rPr>
          <w:rFonts w:ascii="Palatino Linotype" w:hAnsi="Palatino Linotype" w:cs="Arial"/>
          <w:b/>
          <w:sz w:val="24"/>
          <w:szCs w:val="24"/>
        </w:rPr>
        <w:t xml:space="preserve"> RECURRENTE</w:t>
      </w:r>
      <w:r w:rsidRPr="00423C11">
        <w:rPr>
          <w:rFonts w:ascii="Palatino Linotype" w:hAnsi="Palatino Linotype" w:cs="Arial"/>
          <w:sz w:val="24"/>
          <w:szCs w:val="24"/>
        </w:rPr>
        <w:t xml:space="preserve"> para presentar el recurso de revisión, transcurrió del</w:t>
      </w:r>
      <w:r w:rsidRPr="00423C11">
        <w:rPr>
          <w:rFonts w:ascii="Palatino Linotype" w:hAnsi="Palatino Linotype" w:cs="Arial"/>
          <w:b/>
          <w:sz w:val="24"/>
          <w:szCs w:val="24"/>
        </w:rPr>
        <w:t xml:space="preserve"> </w:t>
      </w:r>
      <w:r w:rsidR="00C42356" w:rsidRPr="00423C11">
        <w:rPr>
          <w:rFonts w:ascii="Palatino Linotype" w:hAnsi="Palatino Linotype" w:cs="Arial"/>
          <w:b/>
          <w:sz w:val="24"/>
          <w:szCs w:val="24"/>
        </w:rPr>
        <w:t xml:space="preserve">veinticuatro de septiembre al doce de octubre </w:t>
      </w:r>
      <w:r w:rsidRPr="00423C11">
        <w:rPr>
          <w:rFonts w:ascii="Palatino Linotype" w:hAnsi="Palatino Linotype" w:cs="Arial"/>
          <w:b/>
          <w:sz w:val="24"/>
          <w:szCs w:val="24"/>
        </w:rPr>
        <w:t>de dos mil dieciocho</w:t>
      </w:r>
      <w:r w:rsidRPr="00423C11">
        <w:rPr>
          <w:rFonts w:ascii="Palatino Linotype" w:hAnsi="Palatino Linotype" w:cs="Arial"/>
          <w:sz w:val="24"/>
          <w:szCs w:val="24"/>
        </w:rPr>
        <w:t xml:space="preserve">, sin contemplar en el cómputo los días </w:t>
      </w:r>
      <w:r w:rsidR="00C42356" w:rsidRPr="00423C11">
        <w:rPr>
          <w:rFonts w:ascii="Palatino Linotype" w:hAnsi="Palatino Linotype" w:cs="Arial"/>
          <w:sz w:val="24"/>
          <w:szCs w:val="24"/>
        </w:rPr>
        <w:t xml:space="preserve">veintidós, veintitrés, veintinueve y treinta de septiembre, así como seis y siete de octubre </w:t>
      </w:r>
      <w:r w:rsidRPr="00423C11">
        <w:rPr>
          <w:rFonts w:ascii="Palatino Linotype" w:hAnsi="Palatino Linotype" w:cs="Arial"/>
          <w:sz w:val="24"/>
          <w:szCs w:val="24"/>
        </w:rPr>
        <w:t xml:space="preserve">de dos mi dieciocho, por corresponder a sábados y domingos, considerados como días inhábiles; en términos del artículo 3 fracción X de la </w:t>
      </w:r>
      <w:r w:rsidRPr="00423C11">
        <w:rPr>
          <w:rFonts w:ascii="Palatino Linotype" w:hAnsi="Palatino Linotype"/>
          <w:sz w:val="24"/>
          <w:szCs w:val="24"/>
        </w:rPr>
        <w:t>Ley de Transparencia y Acceso a la Información Pública del Estado de México y Municipios</w:t>
      </w:r>
      <w:r w:rsidRPr="00423C11">
        <w:rPr>
          <w:rFonts w:ascii="Palatino Linotype" w:hAnsi="Palatino Linotype" w:cs="Arial"/>
          <w:sz w:val="24"/>
          <w:szCs w:val="24"/>
        </w:rPr>
        <w:t>.</w:t>
      </w:r>
    </w:p>
    <w:p w:rsidR="00705782" w:rsidRPr="00423C11" w:rsidRDefault="00705782" w:rsidP="00B01DE7">
      <w:pPr>
        <w:spacing w:after="0" w:line="360" w:lineRule="auto"/>
        <w:jc w:val="both"/>
        <w:rPr>
          <w:rFonts w:ascii="Palatino Linotype" w:hAnsi="Palatino Linotype" w:cs="Arial"/>
          <w:sz w:val="24"/>
          <w:szCs w:val="24"/>
        </w:rPr>
      </w:pPr>
    </w:p>
    <w:p w:rsidR="00705782" w:rsidRPr="00423C11" w:rsidRDefault="00705782" w:rsidP="00B01DE7">
      <w:pPr>
        <w:spacing w:after="0" w:line="360" w:lineRule="auto"/>
        <w:jc w:val="both"/>
        <w:rPr>
          <w:rFonts w:ascii="Palatino Linotype" w:hAnsi="Palatino Linotype" w:cs="Arial"/>
          <w:sz w:val="24"/>
          <w:szCs w:val="24"/>
        </w:rPr>
      </w:pPr>
      <w:r w:rsidRPr="00423C11">
        <w:rPr>
          <w:rFonts w:ascii="Palatino Linotype" w:hAnsi="Palatino Linotype" w:cs="Arial"/>
          <w:sz w:val="24"/>
          <w:szCs w:val="24"/>
        </w:rPr>
        <w:lastRenderedPageBreak/>
        <w:t>En ese tenor, si el recurso de revisión que nos ocupa, se interpuso el</w:t>
      </w:r>
      <w:r w:rsidRPr="00423C11">
        <w:rPr>
          <w:rFonts w:ascii="Palatino Linotype" w:hAnsi="Palatino Linotype" w:cs="Arial"/>
          <w:b/>
          <w:sz w:val="24"/>
          <w:szCs w:val="24"/>
        </w:rPr>
        <w:t xml:space="preserve"> </w:t>
      </w:r>
      <w:r w:rsidR="00C42356" w:rsidRPr="00423C11">
        <w:rPr>
          <w:rFonts w:ascii="Palatino Linotype" w:hAnsi="Palatino Linotype" w:cs="Arial"/>
          <w:b/>
          <w:sz w:val="24"/>
          <w:szCs w:val="24"/>
        </w:rPr>
        <w:t xml:space="preserve">nueve de octubre </w:t>
      </w:r>
      <w:r w:rsidRPr="00423C11">
        <w:rPr>
          <w:rFonts w:ascii="Palatino Linotype" w:hAnsi="Palatino Linotype" w:cs="Arial"/>
          <w:b/>
          <w:sz w:val="24"/>
          <w:szCs w:val="24"/>
        </w:rPr>
        <w:t>de dos mil dieciocho</w:t>
      </w:r>
      <w:r w:rsidRPr="00423C11">
        <w:rPr>
          <w:rFonts w:ascii="Palatino Linotype" w:hAnsi="Palatino Linotype" w:cs="Arial"/>
          <w:sz w:val="24"/>
          <w:szCs w:val="24"/>
        </w:rPr>
        <w:t>, éste se encuentra dentro de los márgenes temporales previstos en el citado precepto legal y, por tanto, se considera oportuno.</w:t>
      </w:r>
    </w:p>
    <w:p w:rsidR="00705782" w:rsidRPr="00423C11" w:rsidRDefault="00705782" w:rsidP="00B01DE7">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705782" w:rsidRPr="00423C11" w:rsidRDefault="00705782" w:rsidP="00B01DE7">
      <w:pPr>
        <w:autoSpaceDE w:val="0"/>
        <w:autoSpaceDN w:val="0"/>
        <w:adjustRightInd w:val="0"/>
        <w:spacing w:after="0" w:line="360" w:lineRule="auto"/>
        <w:ind w:right="49"/>
        <w:jc w:val="both"/>
        <w:rPr>
          <w:rFonts w:ascii="Palatino Linotype" w:hAnsi="Palatino Linotype" w:cs="Arial"/>
          <w:b/>
          <w:sz w:val="24"/>
          <w:szCs w:val="24"/>
        </w:rPr>
      </w:pPr>
      <w:r w:rsidRPr="00423C11">
        <w:rPr>
          <w:rFonts w:ascii="Palatino Linotype" w:hAnsi="Palatino Linotype" w:cs="Arial"/>
          <w:b/>
          <w:sz w:val="28"/>
          <w:szCs w:val="28"/>
        </w:rPr>
        <w:t>CUARTO</w:t>
      </w:r>
      <w:r w:rsidRPr="00423C11">
        <w:rPr>
          <w:rFonts w:ascii="Palatino Linotype" w:hAnsi="Palatino Linotype"/>
          <w:b/>
          <w:sz w:val="28"/>
          <w:szCs w:val="28"/>
        </w:rPr>
        <w:t>.</w:t>
      </w:r>
      <w:r w:rsidRPr="00423C11">
        <w:rPr>
          <w:rFonts w:ascii="Palatino Linotype" w:hAnsi="Palatino Linotype"/>
          <w:b/>
        </w:rPr>
        <w:t xml:space="preserve"> </w:t>
      </w:r>
      <w:proofErr w:type="spellStart"/>
      <w:r w:rsidRPr="00423C11">
        <w:rPr>
          <w:rFonts w:ascii="Palatino Linotype" w:hAnsi="Palatino Linotype"/>
          <w:b/>
          <w:sz w:val="24"/>
          <w:szCs w:val="24"/>
        </w:rPr>
        <w:t>Procedibilidad</w:t>
      </w:r>
      <w:proofErr w:type="spellEnd"/>
      <w:r w:rsidRPr="00423C11">
        <w:rPr>
          <w:rFonts w:ascii="Palatino Linotype" w:hAnsi="Palatino Linotype"/>
          <w:b/>
          <w:sz w:val="24"/>
          <w:szCs w:val="24"/>
        </w:rPr>
        <w:t xml:space="preserve">. </w:t>
      </w:r>
      <w:r w:rsidRPr="00423C11">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423C11">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423C11">
        <w:rPr>
          <w:rFonts w:ascii="Palatino Linotype" w:hAnsi="Palatino Linotype"/>
          <w:b/>
          <w:sz w:val="24"/>
          <w:szCs w:val="24"/>
        </w:rPr>
        <w:t>EL SAIMEX.</w:t>
      </w:r>
    </w:p>
    <w:p w:rsidR="00705782" w:rsidRPr="00423C11" w:rsidRDefault="00705782" w:rsidP="00B01DE7">
      <w:pPr>
        <w:spacing w:after="0" w:line="360" w:lineRule="auto"/>
        <w:jc w:val="both"/>
        <w:rPr>
          <w:rFonts w:ascii="Palatino Linotype" w:hAnsi="Palatino Linotype" w:cs="Arial"/>
          <w:b/>
          <w:sz w:val="24"/>
          <w:szCs w:val="28"/>
        </w:rPr>
      </w:pPr>
    </w:p>
    <w:p w:rsidR="00705782" w:rsidRPr="00423C11" w:rsidRDefault="00705782" w:rsidP="00B01DE7">
      <w:pPr>
        <w:spacing w:after="0" w:line="360" w:lineRule="auto"/>
        <w:jc w:val="both"/>
        <w:rPr>
          <w:rFonts w:ascii="Palatino Linotype" w:hAnsi="Palatino Linotype" w:cs="Arial"/>
          <w:sz w:val="24"/>
          <w:szCs w:val="24"/>
        </w:rPr>
      </w:pPr>
      <w:r w:rsidRPr="00423C11">
        <w:rPr>
          <w:rFonts w:ascii="Palatino Linotype" w:hAnsi="Palatino Linotype" w:cs="Arial"/>
          <w:b/>
          <w:sz w:val="28"/>
          <w:szCs w:val="28"/>
        </w:rPr>
        <w:t>QUINTO</w:t>
      </w:r>
      <w:r w:rsidRPr="00423C11">
        <w:rPr>
          <w:rFonts w:ascii="Palatino Linotype" w:hAnsi="Palatino Linotype" w:cs="Arial"/>
          <w:b/>
        </w:rPr>
        <w:t xml:space="preserve">. </w:t>
      </w:r>
      <w:r w:rsidRPr="00423C11">
        <w:rPr>
          <w:rFonts w:ascii="Palatino Linotype" w:hAnsi="Palatino Linotype" w:cs="Arial"/>
          <w:b/>
          <w:sz w:val="24"/>
          <w:szCs w:val="24"/>
        </w:rPr>
        <w:t>Estudio y resolución del asunto</w:t>
      </w:r>
      <w:r w:rsidRPr="00423C11">
        <w:rPr>
          <w:rFonts w:ascii="Palatino Linotype" w:hAnsi="Palatino Linotype"/>
          <w:b/>
          <w:sz w:val="24"/>
          <w:szCs w:val="24"/>
        </w:rPr>
        <w:t xml:space="preserve">. </w:t>
      </w:r>
      <w:r w:rsidRPr="00423C11">
        <w:rPr>
          <w:rFonts w:ascii="Palatino Linotype" w:hAnsi="Palatino Linotype" w:cs="Arial"/>
          <w:sz w:val="24"/>
          <w:szCs w:val="24"/>
        </w:rPr>
        <w:t xml:space="preserve">Una vez determinada la vía sobre la que versará el presente recurso, y previa revisión del expediente electrónico formado en </w:t>
      </w:r>
      <w:r w:rsidRPr="00423C11">
        <w:rPr>
          <w:rFonts w:ascii="Palatino Linotype" w:hAnsi="Palatino Linotype" w:cs="Arial"/>
          <w:b/>
          <w:sz w:val="24"/>
          <w:szCs w:val="24"/>
        </w:rPr>
        <w:t>EL SAIMEX</w:t>
      </w:r>
      <w:r w:rsidRPr="00423C11">
        <w:rPr>
          <w:rFonts w:ascii="Palatino Linotype" w:hAnsi="Palatino Linotype" w:cs="Arial"/>
          <w:sz w:val="24"/>
          <w:szCs w:val="24"/>
        </w:rPr>
        <w:t xml:space="preserve"> con motivo de la solicitud de información y del recurso a que da origen, es conveniente analizar si la respuesta del </w:t>
      </w:r>
      <w:r w:rsidRPr="00423C11">
        <w:rPr>
          <w:rFonts w:ascii="Palatino Linotype" w:hAnsi="Palatino Linotype" w:cs="Arial"/>
          <w:b/>
          <w:sz w:val="24"/>
          <w:szCs w:val="24"/>
          <w:lang w:eastAsia="es-MX"/>
        </w:rPr>
        <w:t>SUJETO OBLIGADO</w:t>
      </w:r>
      <w:r w:rsidRPr="00423C11">
        <w:rPr>
          <w:rFonts w:ascii="Palatino Linotype" w:hAnsi="Palatino Linotype" w:cs="Arial"/>
          <w:sz w:val="24"/>
          <w:szCs w:val="24"/>
        </w:rPr>
        <w:t xml:space="preserve"> cumple con los requisitos y procedimientos del derecho de acceso a la información pública. </w:t>
      </w:r>
    </w:p>
    <w:p w:rsidR="0015134A" w:rsidRPr="00423C11" w:rsidRDefault="0015134A" w:rsidP="00B01DE7">
      <w:pPr>
        <w:spacing w:after="0" w:line="360" w:lineRule="auto"/>
        <w:jc w:val="both"/>
        <w:rPr>
          <w:rFonts w:ascii="Palatino Linotype" w:hAnsi="Palatino Linotype" w:cs="Arial"/>
          <w:sz w:val="24"/>
          <w:szCs w:val="24"/>
        </w:rPr>
      </w:pPr>
    </w:p>
    <w:p w:rsidR="004A5AEE" w:rsidRPr="00423C11" w:rsidRDefault="0015134A" w:rsidP="00B01DE7">
      <w:pPr>
        <w:spacing w:after="0" w:line="360" w:lineRule="auto"/>
        <w:jc w:val="both"/>
        <w:rPr>
          <w:rFonts w:ascii="Palatino Linotype" w:hAnsi="Palatino Linotype" w:cs="Arial"/>
          <w:sz w:val="24"/>
          <w:szCs w:val="24"/>
        </w:rPr>
      </w:pPr>
      <w:r w:rsidRPr="00423C11">
        <w:rPr>
          <w:rFonts w:ascii="Palatino Linotype" w:eastAsia="Times New Roman" w:hAnsi="Palatino Linotype" w:cs="Times New Roman"/>
          <w:sz w:val="24"/>
          <w:szCs w:val="24"/>
          <w:lang w:val="es-MX"/>
        </w:rPr>
        <w:t xml:space="preserve">Atento a ello, primeramente es importante </w:t>
      </w:r>
      <w:r w:rsidR="004A5AEE" w:rsidRPr="00423C11">
        <w:rPr>
          <w:rFonts w:ascii="Palatino Linotype" w:hAnsi="Palatino Linotype" w:cs="Arial"/>
          <w:sz w:val="24"/>
          <w:szCs w:val="24"/>
        </w:rPr>
        <w:t>señalar que el artículo 4, párrafo segundo de la Ley de Transparencia y Acceso a la Información Pública del Estado de México y Municipios, dispone:</w:t>
      </w:r>
    </w:p>
    <w:p w:rsidR="004A5AEE" w:rsidRPr="00423C11" w:rsidRDefault="004A5AEE" w:rsidP="006E2B89">
      <w:pPr>
        <w:spacing w:after="0" w:line="240" w:lineRule="auto"/>
        <w:jc w:val="both"/>
        <w:rPr>
          <w:rFonts w:ascii="Palatino Linotype" w:hAnsi="Palatino Linotype" w:cs="Arial"/>
          <w:sz w:val="24"/>
          <w:szCs w:val="24"/>
        </w:rPr>
      </w:pP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i/>
          <w:sz w:val="22"/>
          <w:szCs w:val="22"/>
        </w:rPr>
        <w:t>“</w:t>
      </w:r>
      <w:r w:rsidRPr="00423C11">
        <w:rPr>
          <w:rFonts w:ascii="Palatino Linotype" w:hAnsi="Palatino Linotype" w:cs="Arial"/>
          <w:b/>
          <w:i/>
          <w:color w:val="000000"/>
          <w:sz w:val="22"/>
          <w:szCs w:val="22"/>
        </w:rPr>
        <w:t xml:space="preserve">Artículo 4. </w:t>
      </w:r>
      <w:r w:rsidRPr="00423C11">
        <w:rPr>
          <w:rFonts w:ascii="Palatino Linotype" w:hAnsi="Palatino Linotype" w:cs="Arial"/>
          <w:i/>
          <w:color w:val="000000"/>
          <w:sz w:val="22"/>
          <w:szCs w:val="22"/>
        </w:rPr>
        <w:t xml:space="preserve">… </w:t>
      </w: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423C11">
        <w:rPr>
          <w:rFonts w:ascii="Palatino Linotype" w:hAnsi="Palatino Linotype" w:cs="Arial"/>
          <w:i/>
          <w:color w:val="000000"/>
          <w:sz w:val="22"/>
          <w:szCs w:val="22"/>
        </w:rPr>
        <w:lastRenderedPageBreak/>
        <w:t xml:space="preserve">publicidad de la información. Solo podrá ser clasificada excepcionalmente como reservada temporalmente por razones de interés público, en los términos de las causas legítimas y estrictamente necesarias previstas por esta Ley.  </w:t>
      </w:r>
    </w:p>
    <w:p w:rsidR="004A5AEE" w:rsidRPr="00423C11" w:rsidRDefault="004A5AEE" w:rsidP="006E2B89">
      <w:pPr>
        <w:spacing w:after="0" w:line="240" w:lineRule="auto"/>
        <w:ind w:left="851" w:right="901"/>
        <w:jc w:val="both"/>
        <w:rPr>
          <w:rFonts w:ascii="Palatino Linotype" w:hAnsi="Palatino Linotype" w:cs="Arial"/>
          <w:i/>
          <w:sz w:val="22"/>
          <w:szCs w:val="22"/>
        </w:rPr>
      </w:pPr>
      <w:r w:rsidRPr="00423C11">
        <w:rPr>
          <w:rFonts w:ascii="Palatino Linotype" w:hAnsi="Palatino Linotype" w:cs="Arial"/>
          <w:i/>
          <w:color w:val="000000"/>
          <w:sz w:val="22"/>
          <w:szCs w:val="22"/>
        </w:rPr>
        <w:t xml:space="preserve"> </w:t>
      </w:r>
      <w:r w:rsidRPr="00423C11">
        <w:rPr>
          <w:rFonts w:ascii="Palatino Linotype" w:hAnsi="Palatino Linotype" w:cs="Arial"/>
          <w:i/>
          <w:sz w:val="22"/>
          <w:szCs w:val="22"/>
        </w:rPr>
        <w:t>...”</w:t>
      </w:r>
    </w:p>
    <w:p w:rsidR="004A5AEE" w:rsidRPr="00423C11" w:rsidRDefault="0015134A" w:rsidP="006E2B89">
      <w:pPr>
        <w:spacing w:after="0" w:line="240" w:lineRule="auto"/>
        <w:ind w:left="851" w:right="901"/>
        <w:jc w:val="both"/>
        <w:rPr>
          <w:rFonts w:ascii="Palatino Linotype" w:hAnsi="Palatino Linotype" w:cs="Arial"/>
          <w:sz w:val="24"/>
        </w:rPr>
      </w:pPr>
      <w:r w:rsidRPr="00423C11">
        <w:rPr>
          <w:rFonts w:ascii="Palatino Linotype" w:hAnsi="Palatino Linotype" w:cs="Arial"/>
          <w:sz w:val="24"/>
        </w:rPr>
        <w:t xml:space="preserve"> </w:t>
      </w:r>
    </w:p>
    <w:p w:rsidR="004A5AEE" w:rsidRPr="00423C11" w:rsidRDefault="004A5AEE" w:rsidP="00B01DE7">
      <w:pPr>
        <w:spacing w:after="0" w:line="360" w:lineRule="auto"/>
        <w:jc w:val="both"/>
        <w:rPr>
          <w:rFonts w:ascii="Palatino Linotype" w:hAnsi="Palatino Linotype" w:cs="Arial"/>
          <w:i/>
          <w:sz w:val="24"/>
          <w:szCs w:val="24"/>
        </w:rPr>
      </w:pPr>
      <w:r w:rsidRPr="00423C11">
        <w:rPr>
          <w:rFonts w:ascii="Palatino Linotype" w:hAnsi="Palatino Linotype" w:cs="Arial"/>
          <w:sz w:val="24"/>
          <w:szCs w:val="24"/>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A5AEE" w:rsidRPr="00423C11" w:rsidRDefault="004A5AEE" w:rsidP="00B01DE7">
      <w:pPr>
        <w:spacing w:after="0" w:line="360" w:lineRule="auto"/>
        <w:ind w:right="425"/>
        <w:jc w:val="both"/>
        <w:rPr>
          <w:rFonts w:ascii="Palatino Linotype" w:hAnsi="Palatino Linotype" w:cs="Arial"/>
          <w:b/>
          <w:i/>
          <w:sz w:val="24"/>
        </w:rPr>
      </w:pPr>
    </w:p>
    <w:p w:rsidR="004A5AEE" w:rsidRPr="00423C11" w:rsidRDefault="004A5AEE" w:rsidP="00B01DE7">
      <w:pPr>
        <w:spacing w:after="0" w:line="360" w:lineRule="auto"/>
        <w:jc w:val="both"/>
        <w:rPr>
          <w:rFonts w:ascii="Palatino Linotype" w:hAnsi="Palatino Linotype" w:cs="Arial"/>
          <w:sz w:val="24"/>
        </w:rPr>
      </w:pPr>
      <w:r w:rsidRPr="00423C1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4A5AEE" w:rsidRPr="00423C11" w:rsidRDefault="004A5AEE" w:rsidP="006E2B89">
      <w:pPr>
        <w:spacing w:after="0" w:line="240" w:lineRule="auto"/>
        <w:ind w:left="851" w:right="901"/>
        <w:jc w:val="both"/>
        <w:rPr>
          <w:rFonts w:ascii="Palatino Linotype" w:hAnsi="Palatino Linotype" w:cs="Arial"/>
          <w:sz w:val="22"/>
        </w:rPr>
      </w:pPr>
    </w:p>
    <w:p w:rsidR="004A5AEE" w:rsidRPr="00423C11" w:rsidRDefault="004A5AEE" w:rsidP="006E2B89">
      <w:pPr>
        <w:spacing w:after="0" w:line="240" w:lineRule="auto"/>
        <w:ind w:left="851" w:right="901"/>
        <w:jc w:val="both"/>
        <w:rPr>
          <w:rFonts w:ascii="Palatino Linotype" w:hAnsi="Palatino Linotype" w:cs="Arial"/>
          <w:i/>
          <w:sz w:val="22"/>
          <w:szCs w:val="22"/>
        </w:rPr>
      </w:pPr>
      <w:r w:rsidRPr="00423C11">
        <w:rPr>
          <w:rFonts w:ascii="Palatino Linotype" w:hAnsi="Palatino Linotype" w:cs="Arial"/>
          <w:i/>
          <w:sz w:val="22"/>
          <w:szCs w:val="22"/>
        </w:rPr>
        <w:t>“</w:t>
      </w:r>
      <w:r w:rsidRPr="00423C11">
        <w:rPr>
          <w:rFonts w:ascii="Palatino Linotype" w:hAnsi="Palatino Linotype" w:cs="Arial"/>
          <w:b/>
          <w:i/>
          <w:color w:val="000000"/>
          <w:sz w:val="22"/>
          <w:szCs w:val="22"/>
        </w:rPr>
        <w:t>Artículo 12.</w:t>
      </w:r>
      <w:r w:rsidRPr="00423C11">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i/>
          <w:color w:val="000000"/>
          <w:sz w:val="22"/>
          <w:szCs w:val="22"/>
        </w:rPr>
        <w:t xml:space="preserve"> </w:t>
      </w:r>
    </w:p>
    <w:p w:rsidR="004A5AEE" w:rsidRPr="00423C11" w:rsidRDefault="004A5AEE" w:rsidP="006E2B89">
      <w:pPr>
        <w:spacing w:after="0" w:line="240" w:lineRule="auto"/>
        <w:ind w:left="851" w:right="901"/>
        <w:jc w:val="both"/>
        <w:rPr>
          <w:rFonts w:ascii="Palatino Linotype" w:hAnsi="Palatino Linotype" w:cs="Arial"/>
          <w:i/>
          <w:sz w:val="22"/>
          <w:szCs w:val="22"/>
        </w:rPr>
      </w:pPr>
      <w:r w:rsidRPr="00423C11">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23C11">
        <w:rPr>
          <w:rFonts w:ascii="Palatino Linotype" w:hAnsi="Palatino Linotype" w:cs="Arial"/>
          <w:i/>
          <w:sz w:val="22"/>
          <w:szCs w:val="22"/>
        </w:rPr>
        <w:t>”</w:t>
      </w:r>
    </w:p>
    <w:p w:rsidR="004A5AEE" w:rsidRPr="00423C11" w:rsidRDefault="004A5AEE" w:rsidP="006E2B89">
      <w:pPr>
        <w:spacing w:after="0" w:line="240" w:lineRule="auto"/>
        <w:ind w:left="851" w:right="901"/>
        <w:jc w:val="both"/>
        <w:rPr>
          <w:rFonts w:ascii="Palatino Linotype" w:hAnsi="Palatino Linotype" w:cs="Arial"/>
          <w:i/>
          <w:sz w:val="24"/>
          <w:szCs w:val="22"/>
        </w:rPr>
      </w:pPr>
    </w:p>
    <w:p w:rsidR="004A5AEE" w:rsidRPr="00423C11" w:rsidRDefault="004A5AEE" w:rsidP="00B01DE7">
      <w:pPr>
        <w:spacing w:after="0" w:line="360" w:lineRule="auto"/>
        <w:jc w:val="both"/>
        <w:rPr>
          <w:rFonts w:ascii="Palatino Linotype" w:hAnsi="Palatino Linotype" w:cs="Arial"/>
          <w:color w:val="000000"/>
          <w:sz w:val="24"/>
          <w:szCs w:val="24"/>
        </w:rPr>
      </w:pPr>
      <w:r w:rsidRPr="00423C1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423C11">
        <w:rPr>
          <w:rFonts w:ascii="Palatino Linotype" w:hAnsi="Palatino Linotype" w:cs="Arial"/>
          <w:b/>
          <w:color w:val="000000"/>
          <w:sz w:val="24"/>
          <w:szCs w:val="24"/>
        </w:rPr>
        <w:t xml:space="preserve"> </w:t>
      </w:r>
      <w:r w:rsidRPr="00423C1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w:t>
      </w:r>
      <w:r w:rsidRPr="00423C11">
        <w:rPr>
          <w:rFonts w:ascii="Palatino Linotype" w:hAnsi="Palatino Linotype" w:cs="Arial"/>
          <w:color w:val="000000"/>
          <w:sz w:val="24"/>
          <w:szCs w:val="24"/>
        </w:rPr>
        <w:lastRenderedPageBreak/>
        <w:t xml:space="preserve">de generar un documento </w:t>
      </w:r>
      <w:r w:rsidRPr="00423C11">
        <w:rPr>
          <w:rFonts w:ascii="Palatino Linotype" w:hAnsi="Palatino Linotype" w:cs="Arial"/>
          <w:i/>
          <w:color w:val="000000"/>
          <w:sz w:val="24"/>
          <w:szCs w:val="24"/>
        </w:rPr>
        <w:t>ad hoc</w:t>
      </w:r>
      <w:r w:rsidRPr="00423C11">
        <w:rPr>
          <w:rFonts w:ascii="Palatino Linotype" w:hAnsi="Palatino Linotype" w:cs="Arial"/>
          <w:color w:val="000000"/>
          <w:sz w:val="24"/>
          <w:szCs w:val="24"/>
        </w:rPr>
        <w:t>, para satisfacer el derecho de acceso a la información pública.</w:t>
      </w:r>
    </w:p>
    <w:p w:rsidR="003346AC" w:rsidRPr="00423C11" w:rsidRDefault="003346AC" w:rsidP="00B01DE7">
      <w:pPr>
        <w:spacing w:after="0" w:line="360" w:lineRule="auto"/>
        <w:jc w:val="both"/>
        <w:rPr>
          <w:rFonts w:ascii="Palatino Linotype" w:hAnsi="Palatino Linotype" w:cs="Arial"/>
          <w:color w:val="000000"/>
          <w:sz w:val="24"/>
          <w:szCs w:val="24"/>
        </w:rPr>
      </w:pPr>
    </w:p>
    <w:p w:rsidR="004A5AEE" w:rsidRPr="00423C11" w:rsidRDefault="004A5AEE" w:rsidP="00B01DE7">
      <w:pPr>
        <w:spacing w:after="0" w:line="360" w:lineRule="auto"/>
        <w:jc w:val="both"/>
        <w:rPr>
          <w:rFonts w:ascii="Palatino Linotype" w:hAnsi="Palatino Linotype"/>
          <w:b/>
          <w:bCs/>
          <w:color w:val="000000"/>
          <w:sz w:val="24"/>
          <w:szCs w:val="24"/>
        </w:rPr>
      </w:pPr>
      <w:r w:rsidRPr="00423C11">
        <w:rPr>
          <w:rFonts w:ascii="Palatino Linotype" w:hAnsi="Palatino Linotype" w:cs="Arial"/>
          <w:color w:val="000000"/>
          <w:sz w:val="24"/>
          <w:szCs w:val="24"/>
        </w:rPr>
        <w:t xml:space="preserve">Como apoyo a lo anterior, es aplicable el Criterio 03-17, emitido por </w:t>
      </w:r>
      <w:r w:rsidRPr="00423C11">
        <w:rPr>
          <w:rFonts w:ascii="Palatino Linotype" w:eastAsia="Arial Unicode MS" w:hAnsi="Palatino Linotype" w:cs="Arial"/>
          <w:color w:val="000000"/>
          <w:sz w:val="24"/>
          <w:szCs w:val="24"/>
        </w:rPr>
        <w:t>el Instituto Nacional de Transparencia, Acceso a la Información y Protección de Datos Personales,</w:t>
      </w:r>
      <w:r w:rsidRPr="00423C11">
        <w:rPr>
          <w:rFonts w:ascii="Palatino Linotype" w:hAnsi="Palatino Linotype"/>
          <w:bCs/>
          <w:color w:val="000000"/>
          <w:sz w:val="24"/>
          <w:szCs w:val="24"/>
        </w:rPr>
        <w:t xml:space="preserve"> que dice:</w:t>
      </w:r>
      <w:r w:rsidRPr="00423C11">
        <w:rPr>
          <w:rFonts w:ascii="Palatino Linotype" w:hAnsi="Palatino Linotype"/>
          <w:b/>
          <w:bCs/>
          <w:color w:val="000000"/>
          <w:sz w:val="24"/>
          <w:szCs w:val="24"/>
        </w:rPr>
        <w:t xml:space="preserve"> </w:t>
      </w:r>
    </w:p>
    <w:p w:rsidR="004A5AEE" w:rsidRPr="00423C11" w:rsidRDefault="004A5AEE" w:rsidP="006E2B89">
      <w:pPr>
        <w:spacing w:after="0" w:line="240" w:lineRule="auto"/>
        <w:ind w:left="851" w:right="850"/>
        <w:jc w:val="both"/>
        <w:rPr>
          <w:rFonts w:ascii="Palatino Linotype" w:hAnsi="Palatino Linotype" w:cs="Arial"/>
          <w:color w:val="000000"/>
        </w:rPr>
      </w:pP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i/>
          <w:color w:val="000000"/>
          <w:sz w:val="22"/>
          <w:szCs w:val="22"/>
        </w:rPr>
        <w:t>“</w:t>
      </w:r>
      <w:r w:rsidRPr="00423C11">
        <w:rPr>
          <w:rFonts w:ascii="Palatino Linotype" w:hAnsi="Palatino Linotype" w:cs="Arial"/>
          <w:b/>
          <w:i/>
          <w:color w:val="000000"/>
          <w:sz w:val="22"/>
          <w:szCs w:val="22"/>
        </w:rPr>
        <w:t>No existe obligación de elaborar documentos ad hoc para atender las solicitudes de acceso a la información.</w:t>
      </w:r>
      <w:r w:rsidRPr="00423C11">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i/>
          <w:color w:val="000000"/>
          <w:sz w:val="22"/>
          <w:szCs w:val="22"/>
        </w:rPr>
        <w:t xml:space="preserve">Resoluciones: </w:t>
      </w: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i/>
          <w:color w:val="000000"/>
          <w:sz w:val="22"/>
          <w:szCs w:val="22"/>
        </w:rPr>
        <w:sym w:font="Symbol" w:char="F0B7"/>
      </w:r>
      <w:r w:rsidRPr="00423C11">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i/>
          <w:color w:val="000000"/>
          <w:sz w:val="22"/>
          <w:szCs w:val="22"/>
        </w:rPr>
        <w:sym w:font="Symbol" w:char="F0B7"/>
      </w:r>
      <w:r w:rsidRPr="00423C11">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i/>
          <w:color w:val="000000"/>
          <w:sz w:val="22"/>
          <w:szCs w:val="22"/>
        </w:rPr>
        <w:sym w:font="Symbol" w:char="F0B7"/>
      </w:r>
      <w:r w:rsidRPr="00423C11">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4A5AEE" w:rsidRPr="00423C11" w:rsidRDefault="004A5AEE" w:rsidP="006E2B89">
      <w:pPr>
        <w:spacing w:after="0" w:line="240" w:lineRule="auto"/>
        <w:jc w:val="both"/>
        <w:rPr>
          <w:rFonts w:ascii="Palatino Linotype" w:hAnsi="Palatino Linotype" w:cs="Arial"/>
          <w:sz w:val="22"/>
          <w:szCs w:val="22"/>
        </w:rPr>
      </w:pPr>
    </w:p>
    <w:p w:rsidR="004A5AEE" w:rsidRPr="00423C11" w:rsidRDefault="004A5AEE" w:rsidP="00B01DE7">
      <w:pPr>
        <w:spacing w:after="0" w:line="360" w:lineRule="auto"/>
        <w:jc w:val="both"/>
        <w:rPr>
          <w:rFonts w:ascii="Palatino Linotype" w:hAnsi="Palatino Linotype" w:cs="Arial"/>
          <w:color w:val="000000" w:themeColor="text1"/>
          <w:sz w:val="24"/>
          <w:szCs w:val="24"/>
        </w:rPr>
      </w:pPr>
      <w:r w:rsidRPr="00423C11">
        <w:rPr>
          <w:rFonts w:ascii="Palatino Linotype" w:hAnsi="Palatino Linotype" w:cs="Arial"/>
          <w:color w:val="000000" w:themeColor="text1"/>
          <w:sz w:val="24"/>
          <w:szCs w:val="24"/>
        </w:rPr>
        <w:t xml:space="preserve">Asimismo, el artículo 24 de la Ley de la materia, dispone que los Sujetos Obligados sólo proporcionarán la información pública que </w:t>
      </w:r>
      <w:r w:rsidRPr="00423C11">
        <w:rPr>
          <w:rFonts w:ascii="Palatino Linotype" w:hAnsi="Palatino Linotype" w:cs="Arial"/>
          <w:sz w:val="24"/>
          <w:szCs w:val="24"/>
        </w:rPr>
        <w:t>generen</w:t>
      </w:r>
      <w:r w:rsidRPr="00423C11">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A5AEE" w:rsidRPr="00423C11" w:rsidRDefault="004A5AEE" w:rsidP="00B01DE7">
      <w:pPr>
        <w:spacing w:after="0" w:line="360" w:lineRule="auto"/>
        <w:jc w:val="both"/>
        <w:rPr>
          <w:rFonts w:ascii="Palatino Linotype" w:hAnsi="Palatino Linotype" w:cs="Arial"/>
          <w:color w:val="000000" w:themeColor="text1"/>
          <w:sz w:val="24"/>
          <w:szCs w:val="24"/>
        </w:rPr>
      </w:pPr>
      <w:r w:rsidRPr="00423C11">
        <w:rPr>
          <w:rFonts w:ascii="Palatino Linotype" w:hAnsi="Palatino Linotype" w:cs="Arial"/>
          <w:color w:val="000000" w:themeColor="text1"/>
          <w:sz w:val="24"/>
          <w:szCs w:val="24"/>
        </w:rPr>
        <w:lastRenderedPageBreak/>
        <w:t xml:space="preserve">En esta misma tesitura, es de subrayar que el derecho de acceso a la información pública, consiste en que la información solicitada conste en un soporte documental en cualquiera de sus formas, a saber: </w:t>
      </w:r>
      <w:r w:rsidRPr="00423C11">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23C11">
        <w:rPr>
          <w:rFonts w:ascii="Palatino Linotype" w:hAnsi="Palatino Linotype" w:cs="Arial"/>
          <w:color w:val="000000" w:themeColor="text1"/>
          <w:sz w:val="24"/>
          <w:szCs w:val="24"/>
        </w:rPr>
        <w:t xml:space="preserve">; los que, </w:t>
      </w:r>
      <w:r w:rsidRPr="00423C11">
        <w:rPr>
          <w:rFonts w:ascii="Palatino Linotype" w:hAnsi="Palatino Linotype" w:cs="Arial"/>
          <w:sz w:val="24"/>
          <w:szCs w:val="24"/>
        </w:rPr>
        <w:t>podrán estar en cualquier medio, sea escrito, impreso, sonoro, visual, electrónico, informático u holográfico</w:t>
      </w:r>
      <w:r w:rsidRPr="00423C11">
        <w:rPr>
          <w:rFonts w:ascii="Palatino Linotype" w:hAnsi="Palatino Linotype" w:cs="Arial"/>
          <w:color w:val="000000" w:themeColor="text1"/>
          <w:sz w:val="24"/>
          <w:szCs w:val="24"/>
        </w:rPr>
        <w:t xml:space="preserve">, de conformidad con el artículo 3, fracción XI de la Ley de la materia, el cual dispone lo siguiente: </w:t>
      </w:r>
    </w:p>
    <w:p w:rsidR="004A5AEE" w:rsidRPr="00423C11" w:rsidRDefault="004A5AEE" w:rsidP="006E2B89">
      <w:pPr>
        <w:spacing w:after="0" w:line="240" w:lineRule="auto"/>
        <w:ind w:left="851" w:right="850"/>
        <w:jc w:val="both"/>
        <w:rPr>
          <w:rFonts w:ascii="Palatino Linotype" w:hAnsi="Palatino Linotype" w:cs="Arial"/>
          <w:i/>
          <w:color w:val="000000"/>
          <w:sz w:val="22"/>
          <w:szCs w:val="22"/>
        </w:rPr>
      </w:pP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i/>
          <w:color w:val="000000"/>
          <w:sz w:val="22"/>
          <w:szCs w:val="22"/>
        </w:rPr>
        <w:t>“</w:t>
      </w:r>
      <w:r w:rsidRPr="00423C11">
        <w:rPr>
          <w:rFonts w:ascii="Palatino Linotype" w:hAnsi="Palatino Linotype" w:cs="Arial"/>
          <w:b/>
          <w:i/>
          <w:color w:val="000000"/>
          <w:sz w:val="22"/>
          <w:szCs w:val="22"/>
        </w:rPr>
        <w:t xml:space="preserve">Artículo 3. </w:t>
      </w:r>
      <w:r w:rsidRPr="00423C11">
        <w:rPr>
          <w:rFonts w:ascii="Palatino Linotype" w:hAnsi="Palatino Linotype" w:cs="Arial"/>
          <w:i/>
          <w:color w:val="000000"/>
          <w:sz w:val="22"/>
          <w:szCs w:val="22"/>
        </w:rPr>
        <w:t>Para los efectos de la presente Ley se entenderá por:</w:t>
      </w:r>
    </w:p>
    <w:p w:rsidR="004A5AEE" w:rsidRPr="00423C11" w:rsidRDefault="004A5AEE" w:rsidP="006E2B89">
      <w:pPr>
        <w:spacing w:after="0" w:line="240" w:lineRule="auto"/>
        <w:ind w:left="851" w:right="850"/>
        <w:jc w:val="both"/>
        <w:rPr>
          <w:rFonts w:ascii="Palatino Linotype" w:hAnsi="Palatino Linotype" w:cs="Arial"/>
          <w:i/>
          <w:color w:val="000000"/>
          <w:sz w:val="22"/>
          <w:szCs w:val="22"/>
        </w:rPr>
      </w:pPr>
      <w:r w:rsidRPr="00423C11">
        <w:rPr>
          <w:rFonts w:ascii="Palatino Linotype" w:hAnsi="Palatino Linotype" w:cs="Arial"/>
          <w:i/>
          <w:color w:val="000000"/>
          <w:sz w:val="22"/>
          <w:szCs w:val="22"/>
        </w:rPr>
        <w:t>…</w:t>
      </w: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b/>
          <w:i/>
          <w:color w:val="000000"/>
          <w:sz w:val="22"/>
          <w:szCs w:val="22"/>
        </w:rPr>
        <w:t>XI. Documento:</w:t>
      </w:r>
      <w:r w:rsidRPr="00423C11">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5AEE" w:rsidRPr="00423C11" w:rsidRDefault="004A5AEE" w:rsidP="006E2B89">
      <w:pPr>
        <w:spacing w:after="0" w:line="240" w:lineRule="auto"/>
        <w:ind w:left="851" w:right="901"/>
        <w:jc w:val="both"/>
        <w:rPr>
          <w:rFonts w:ascii="Palatino Linotype" w:hAnsi="Palatino Linotype" w:cs="Arial"/>
          <w:i/>
          <w:color w:val="000000"/>
          <w:sz w:val="22"/>
          <w:szCs w:val="22"/>
        </w:rPr>
      </w:pPr>
      <w:r w:rsidRPr="00423C11">
        <w:rPr>
          <w:rFonts w:ascii="Palatino Linotype" w:hAnsi="Palatino Linotype" w:cs="Arial"/>
          <w:b/>
          <w:i/>
          <w:color w:val="000000"/>
          <w:sz w:val="22"/>
          <w:szCs w:val="22"/>
        </w:rPr>
        <w:t>…</w:t>
      </w:r>
      <w:r w:rsidRPr="00423C11">
        <w:rPr>
          <w:rFonts w:ascii="Palatino Linotype" w:hAnsi="Palatino Linotype" w:cs="Arial"/>
          <w:i/>
          <w:color w:val="000000"/>
          <w:sz w:val="22"/>
          <w:szCs w:val="22"/>
        </w:rPr>
        <w:t>”</w:t>
      </w:r>
    </w:p>
    <w:p w:rsidR="004A5AEE" w:rsidRPr="00423C11" w:rsidRDefault="004A5AEE" w:rsidP="006E2B89">
      <w:pPr>
        <w:spacing w:after="0" w:line="240" w:lineRule="auto"/>
        <w:ind w:left="851" w:right="850"/>
        <w:jc w:val="both"/>
        <w:rPr>
          <w:rFonts w:ascii="Palatino Linotype" w:hAnsi="Palatino Linotype" w:cs="Arial"/>
          <w:sz w:val="22"/>
          <w:szCs w:val="22"/>
        </w:rPr>
      </w:pPr>
    </w:p>
    <w:p w:rsidR="004A5AEE" w:rsidRPr="00423C11" w:rsidRDefault="004A5AEE" w:rsidP="00B01DE7">
      <w:pPr>
        <w:autoSpaceDE w:val="0"/>
        <w:autoSpaceDN w:val="0"/>
        <w:adjustRightInd w:val="0"/>
        <w:spacing w:after="0" w:line="360" w:lineRule="auto"/>
        <w:jc w:val="both"/>
        <w:rPr>
          <w:rFonts w:ascii="Palatino Linotype" w:hAnsi="Palatino Linotype" w:cs="Arial"/>
          <w:sz w:val="24"/>
          <w:szCs w:val="24"/>
        </w:rPr>
      </w:pPr>
      <w:r w:rsidRPr="00423C11">
        <w:rPr>
          <w:rFonts w:ascii="Palatino Linotype" w:hAnsi="Palatino Linotype" w:cs="Arial"/>
          <w:sz w:val="24"/>
          <w:szCs w:val="24"/>
        </w:rPr>
        <w:t xml:space="preserve">Siendo aplicable el Criterio </w:t>
      </w:r>
      <w:r w:rsidRPr="00423C11">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23C11">
        <w:rPr>
          <w:rFonts w:ascii="Palatino Linotype" w:hAnsi="Palatino Linotype" w:cs="Arial"/>
          <w:sz w:val="24"/>
          <w:szCs w:val="24"/>
        </w:rPr>
        <w:t>cuyo rubro y texto dispone:</w:t>
      </w:r>
    </w:p>
    <w:p w:rsidR="004A5AEE" w:rsidRPr="00423C11" w:rsidRDefault="004A5AEE" w:rsidP="006E2B89">
      <w:pPr>
        <w:spacing w:after="0" w:line="240" w:lineRule="auto"/>
        <w:ind w:left="851" w:right="850"/>
        <w:jc w:val="both"/>
        <w:rPr>
          <w:rFonts w:ascii="Palatino Linotype" w:hAnsi="Palatino Linotype" w:cs="Arial"/>
        </w:rPr>
      </w:pPr>
    </w:p>
    <w:p w:rsidR="004A5AEE" w:rsidRPr="00423C11" w:rsidRDefault="004A5AEE" w:rsidP="006E2B89">
      <w:pPr>
        <w:spacing w:after="0" w:line="240" w:lineRule="auto"/>
        <w:ind w:left="851" w:right="901"/>
        <w:jc w:val="both"/>
        <w:rPr>
          <w:rFonts w:ascii="Palatino Linotype" w:hAnsi="Palatino Linotype" w:cs="Arial"/>
          <w:b/>
          <w:i/>
          <w:sz w:val="22"/>
          <w:szCs w:val="22"/>
          <w:lang w:eastAsia="es-MX"/>
        </w:rPr>
      </w:pPr>
      <w:r w:rsidRPr="00423C11">
        <w:rPr>
          <w:rFonts w:ascii="Palatino Linotype" w:hAnsi="Palatino Linotype" w:cs="Arial"/>
          <w:b/>
          <w:sz w:val="22"/>
          <w:szCs w:val="22"/>
          <w:lang w:eastAsia="es-MX"/>
        </w:rPr>
        <w:t>“</w:t>
      </w:r>
      <w:r w:rsidRPr="00423C11">
        <w:rPr>
          <w:rFonts w:ascii="Palatino Linotype" w:hAnsi="Palatino Linotype" w:cs="Arial"/>
          <w:b/>
          <w:i/>
          <w:sz w:val="22"/>
          <w:szCs w:val="22"/>
          <w:lang w:eastAsia="es-MX"/>
        </w:rPr>
        <w:t>CRITERIO 0002-11</w:t>
      </w:r>
    </w:p>
    <w:p w:rsidR="004A5AEE" w:rsidRPr="00423C11" w:rsidRDefault="004A5AEE" w:rsidP="006E2B89">
      <w:pPr>
        <w:spacing w:after="0" w:line="240" w:lineRule="auto"/>
        <w:ind w:left="851" w:right="901"/>
        <w:jc w:val="both"/>
        <w:rPr>
          <w:rFonts w:ascii="Palatino Linotype" w:hAnsi="Palatino Linotype" w:cs="Arial"/>
          <w:i/>
          <w:sz w:val="22"/>
          <w:szCs w:val="22"/>
          <w:lang w:eastAsia="es-MX"/>
        </w:rPr>
      </w:pPr>
      <w:r w:rsidRPr="00423C11">
        <w:rPr>
          <w:rFonts w:ascii="Palatino Linotype" w:hAnsi="Palatino Linotype" w:cs="Arial"/>
          <w:b/>
          <w:i/>
          <w:sz w:val="22"/>
          <w:szCs w:val="22"/>
          <w:u w:val="single"/>
          <w:lang w:eastAsia="es-MX"/>
        </w:rPr>
        <w:t xml:space="preserve">INFORMACIÓN PÚBLICA, CONCEPTO DE, EN MATERIA DE TRANSPARENCIA. INTERPRETACIÓN SISTEMÁTICA DE LOS </w:t>
      </w:r>
      <w:r w:rsidRPr="00423C11">
        <w:rPr>
          <w:rFonts w:ascii="Palatino Linotype" w:hAnsi="Palatino Linotype" w:cs="Arial"/>
          <w:b/>
          <w:i/>
          <w:sz w:val="22"/>
          <w:szCs w:val="22"/>
          <w:u w:val="single"/>
          <w:lang w:eastAsia="es-MX"/>
        </w:rPr>
        <w:lastRenderedPageBreak/>
        <w:t xml:space="preserve">ARTÍCULOS 2°, FRACCIÓN </w:t>
      </w:r>
      <w:r w:rsidRPr="00423C11">
        <w:rPr>
          <w:rFonts w:ascii="Palatino Linotype" w:hAnsi="Palatino Linotype" w:cs="Arial"/>
          <w:b/>
          <w:bCs/>
          <w:i/>
          <w:sz w:val="22"/>
          <w:szCs w:val="22"/>
          <w:u w:val="single"/>
          <w:lang w:eastAsia="es-MX"/>
        </w:rPr>
        <w:t xml:space="preserve">V, XV, Y XVI, </w:t>
      </w:r>
      <w:r w:rsidRPr="00423C11">
        <w:rPr>
          <w:rFonts w:ascii="Palatino Linotype" w:hAnsi="Palatino Linotype" w:cs="Arial"/>
          <w:b/>
          <w:i/>
          <w:sz w:val="22"/>
          <w:szCs w:val="22"/>
          <w:u w:val="single"/>
          <w:lang w:eastAsia="es-MX"/>
        </w:rPr>
        <w:t>3°, 4°, 11 Y 41.</w:t>
      </w:r>
      <w:r w:rsidRPr="00423C1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A5AEE" w:rsidRPr="00423C11" w:rsidRDefault="004A5AEE" w:rsidP="006E2B89">
      <w:pPr>
        <w:spacing w:after="0" w:line="240" w:lineRule="auto"/>
        <w:ind w:left="851" w:right="850"/>
        <w:jc w:val="both"/>
        <w:rPr>
          <w:rFonts w:ascii="Palatino Linotype" w:hAnsi="Palatino Linotype" w:cs="Arial"/>
          <w:i/>
          <w:sz w:val="22"/>
          <w:szCs w:val="22"/>
          <w:lang w:eastAsia="es-MX"/>
        </w:rPr>
      </w:pPr>
      <w:r w:rsidRPr="00423C11">
        <w:rPr>
          <w:rFonts w:ascii="Palatino Linotype" w:hAnsi="Palatino Linotype" w:cs="Arial"/>
          <w:i/>
          <w:sz w:val="22"/>
          <w:szCs w:val="22"/>
          <w:lang w:eastAsia="es-MX"/>
        </w:rPr>
        <w:t>En consecuencia el acceso a la información se refiere a que se cumplan cualquiera de los siguientes tres supuestos:</w:t>
      </w:r>
    </w:p>
    <w:p w:rsidR="004A5AEE" w:rsidRPr="00423C11" w:rsidRDefault="004A5AEE" w:rsidP="006E2B89">
      <w:pPr>
        <w:spacing w:after="0" w:line="240" w:lineRule="auto"/>
        <w:ind w:left="851" w:right="901"/>
        <w:jc w:val="both"/>
        <w:rPr>
          <w:rFonts w:ascii="Palatino Linotype" w:hAnsi="Palatino Linotype" w:cs="Arial"/>
          <w:b/>
          <w:i/>
          <w:sz w:val="22"/>
          <w:szCs w:val="22"/>
          <w:u w:val="single"/>
          <w:lang w:eastAsia="es-MX"/>
        </w:rPr>
      </w:pPr>
      <w:r w:rsidRPr="00423C1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4A5AEE" w:rsidRPr="00423C11" w:rsidRDefault="004A5AEE" w:rsidP="006E2B89">
      <w:pPr>
        <w:spacing w:after="0" w:line="240" w:lineRule="auto"/>
        <w:ind w:left="851" w:right="901"/>
        <w:jc w:val="both"/>
        <w:rPr>
          <w:rFonts w:ascii="Palatino Linotype" w:hAnsi="Palatino Linotype" w:cs="Arial"/>
          <w:i/>
          <w:vanish/>
          <w:sz w:val="22"/>
          <w:szCs w:val="22"/>
          <w:lang w:eastAsia="es-MX"/>
          <w:specVanish/>
        </w:rPr>
      </w:pPr>
      <w:r w:rsidRPr="00423C11">
        <w:rPr>
          <w:rFonts w:ascii="Palatino Linotype" w:hAnsi="Palatino Linotype" w:cs="Arial"/>
          <w:i/>
          <w:sz w:val="22"/>
          <w:szCs w:val="22"/>
          <w:lang w:eastAsia="es-MX"/>
        </w:rPr>
        <w:t>2) Q</w:t>
      </w:r>
      <w:proofErr w:type="gramStart"/>
      <w:r w:rsidRPr="00423C11">
        <w:rPr>
          <w:rFonts w:ascii="Palatino Linotype" w:hAnsi="Palatino Linotype" w:cs="Arial"/>
          <w:i/>
          <w:sz w:val="22"/>
          <w:szCs w:val="22"/>
          <w:lang w:eastAsia="es-MX"/>
        </w:rPr>
        <w:t>}</w:t>
      </w:r>
      <w:proofErr w:type="spellStart"/>
      <w:r w:rsidRPr="00423C11">
        <w:rPr>
          <w:rFonts w:ascii="Palatino Linotype" w:hAnsi="Palatino Linotype" w:cs="Arial"/>
          <w:i/>
          <w:sz w:val="22"/>
          <w:szCs w:val="22"/>
          <w:lang w:eastAsia="es-MX"/>
        </w:rPr>
        <w:t>ue</w:t>
      </w:r>
      <w:proofErr w:type="spellEnd"/>
      <w:proofErr w:type="gramEnd"/>
      <w:r w:rsidRPr="00423C11">
        <w:rPr>
          <w:rFonts w:ascii="Palatino Linotype" w:hAnsi="Palatino Linotype" w:cs="Arial"/>
          <w:i/>
          <w:sz w:val="22"/>
          <w:szCs w:val="22"/>
          <w:lang w:eastAsia="es-MX"/>
        </w:rPr>
        <w:t xml:space="preserve"> se trate de información registrada en cualquier soporte documental, que en ejercicio de las atribuciones conferidas, sea administrada por los Sujetos Obligados, y</w:t>
      </w:r>
    </w:p>
    <w:p w:rsidR="004A5AEE" w:rsidRPr="00423C11" w:rsidRDefault="004A5AEE" w:rsidP="006E2B89">
      <w:pPr>
        <w:spacing w:after="0" w:line="240" w:lineRule="auto"/>
        <w:ind w:left="851" w:right="901"/>
        <w:jc w:val="both"/>
        <w:rPr>
          <w:rFonts w:ascii="Palatino Linotype" w:hAnsi="Palatino Linotype" w:cs="Arial"/>
          <w:i/>
          <w:sz w:val="22"/>
          <w:szCs w:val="22"/>
          <w:lang w:eastAsia="es-MX"/>
        </w:rPr>
      </w:pPr>
      <w:r w:rsidRPr="00423C11">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rsidR="004A5AEE" w:rsidRPr="00423C11" w:rsidRDefault="004A5AEE" w:rsidP="006E2B89">
      <w:pPr>
        <w:tabs>
          <w:tab w:val="left" w:pos="851"/>
        </w:tabs>
        <w:spacing w:after="0" w:line="240" w:lineRule="auto"/>
        <w:ind w:right="901"/>
        <w:jc w:val="both"/>
        <w:rPr>
          <w:rFonts w:ascii="Palatino Linotype" w:hAnsi="Palatino Linotype" w:cs="Arial"/>
          <w:i/>
          <w:sz w:val="22"/>
          <w:szCs w:val="22"/>
        </w:rPr>
      </w:pPr>
      <w:r w:rsidRPr="00423C11">
        <w:rPr>
          <w:rFonts w:ascii="Palatino Linotype" w:hAnsi="Palatino Linotype" w:cs="Arial"/>
          <w:sz w:val="22"/>
          <w:szCs w:val="22"/>
          <w:lang w:eastAsia="es-MX"/>
        </w:rPr>
        <w:tab/>
        <w:t>(Énfasis Añadido)</w:t>
      </w:r>
    </w:p>
    <w:p w:rsidR="004A5AEE" w:rsidRPr="00423C11" w:rsidRDefault="004A5AEE" w:rsidP="006E2B89">
      <w:pPr>
        <w:spacing w:after="0" w:line="240" w:lineRule="auto"/>
        <w:ind w:left="851" w:right="901"/>
        <w:jc w:val="both"/>
        <w:rPr>
          <w:rFonts w:ascii="Palatino Linotype" w:hAnsi="Palatino Linotype" w:cs="Arial"/>
          <w:i/>
          <w:szCs w:val="22"/>
        </w:rPr>
      </w:pPr>
    </w:p>
    <w:p w:rsidR="004A5AEE" w:rsidRPr="00423C11" w:rsidRDefault="004A5AEE" w:rsidP="00B01DE7">
      <w:pPr>
        <w:autoSpaceDE w:val="0"/>
        <w:autoSpaceDN w:val="0"/>
        <w:adjustRightInd w:val="0"/>
        <w:spacing w:after="0" w:line="360" w:lineRule="auto"/>
        <w:jc w:val="both"/>
        <w:rPr>
          <w:rFonts w:ascii="Palatino Linotype" w:hAnsi="Palatino Linotype" w:cs="Arial"/>
          <w:sz w:val="24"/>
          <w:szCs w:val="24"/>
          <w:lang w:val="es-MX" w:eastAsia="es-MX"/>
        </w:rPr>
      </w:pPr>
      <w:r w:rsidRPr="00423C11">
        <w:rPr>
          <w:rFonts w:ascii="Palatino Linotype" w:hAnsi="Palatino Linotype" w:cs="Arial"/>
          <w:sz w:val="24"/>
          <w:szCs w:val="24"/>
        </w:rPr>
        <w:t xml:space="preserve">Además, </w:t>
      </w:r>
      <w:r w:rsidRPr="00423C11">
        <w:rPr>
          <w:rFonts w:ascii="Palatino Linotype" w:eastAsia="MS Mincho" w:hAnsi="Palatino Linotype"/>
          <w:sz w:val="24"/>
          <w:szCs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4A5AEE" w:rsidRPr="00423C11" w:rsidRDefault="004A5AEE" w:rsidP="00B01DE7">
      <w:pPr>
        <w:pStyle w:val="Prrafodelista"/>
        <w:spacing w:after="0" w:line="360" w:lineRule="auto"/>
        <w:rPr>
          <w:rFonts w:ascii="Palatino Linotype" w:hAnsi="Palatino Linotype" w:cs="Arial"/>
          <w:sz w:val="24"/>
          <w:szCs w:val="24"/>
          <w:lang w:eastAsia="es-MX"/>
        </w:rPr>
      </w:pPr>
    </w:p>
    <w:p w:rsidR="004A5AEE" w:rsidRPr="00423C11" w:rsidRDefault="004A5AEE" w:rsidP="00B01DE7">
      <w:pPr>
        <w:autoSpaceDE w:val="0"/>
        <w:autoSpaceDN w:val="0"/>
        <w:adjustRightInd w:val="0"/>
        <w:spacing w:after="0" w:line="360" w:lineRule="auto"/>
        <w:jc w:val="both"/>
        <w:rPr>
          <w:rFonts w:ascii="Palatino Linotype" w:eastAsia="MS Mincho" w:hAnsi="Palatino Linotype" w:cs="Tahoma"/>
          <w:sz w:val="24"/>
          <w:szCs w:val="24"/>
        </w:rPr>
      </w:pPr>
      <w:r w:rsidRPr="00423C11">
        <w:rPr>
          <w:rFonts w:ascii="Palatino Linotype" w:hAnsi="Palatino Linotype" w:cs="Arial"/>
          <w:sz w:val="24"/>
          <w:szCs w:val="24"/>
          <w:lang w:eastAsia="es-MX"/>
        </w:rPr>
        <w:t xml:space="preserve">De la misma </w:t>
      </w:r>
      <w:r w:rsidRPr="00423C11">
        <w:rPr>
          <w:rFonts w:ascii="Palatino Linotype" w:eastAsia="MS Mincho" w:hAnsi="Palatino Linotype"/>
          <w:sz w:val="24"/>
          <w:szCs w:val="24"/>
        </w:rPr>
        <w:t>forma</w:t>
      </w:r>
      <w:r w:rsidRPr="00423C11">
        <w:rPr>
          <w:rFonts w:ascii="Palatino Linotype" w:hAnsi="Palatino Linotype" w:cs="Arial"/>
          <w:sz w:val="24"/>
          <w:szCs w:val="24"/>
          <w:lang w:eastAsia="es-MX"/>
        </w:rPr>
        <w:t xml:space="preserve">, </w:t>
      </w:r>
      <w:r w:rsidRPr="00423C11">
        <w:rPr>
          <w:rFonts w:ascii="Palatino Linotype" w:eastAsia="MS Mincho" w:hAnsi="Palatino Linotype"/>
          <w:sz w:val="24"/>
          <w:szCs w:val="24"/>
        </w:rPr>
        <w:t>de acuerdo al contenido del artículo 160</w:t>
      </w:r>
      <w:r w:rsidRPr="00423C11">
        <w:rPr>
          <w:rFonts w:ascii="Palatino Linotype" w:hAnsi="Palatino Linotype" w:cs="Arial"/>
          <w:sz w:val="24"/>
          <w:szCs w:val="24"/>
        </w:rPr>
        <w:t xml:space="preserve"> de la Ley </w:t>
      </w:r>
      <w:r w:rsidRPr="00423C11">
        <w:rPr>
          <w:rFonts w:ascii="Palatino Linotype" w:eastAsia="MS Mincho" w:hAnsi="Palatino Linotype" w:cs="Tahoma"/>
          <w:sz w:val="24"/>
          <w:szCs w:val="24"/>
        </w:rPr>
        <w:t>General de Transparencia y Acceso a la Información Pública que a la letra dispone:</w:t>
      </w:r>
    </w:p>
    <w:p w:rsidR="004A5AEE" w:rsidRPr="00423C11" w:rsidRDefault="004A5AEE" w:rsidP="006E2B89">
      <w:pPr>
        <w:autoSpaceDE w:val="0"/>
        <w:autoSpaceDN w:val="0"/>
        <w:adjustRightInd w:val="0"/>
        <w:spacing w:after="0" w:line="240" w:lineRule="auto"/>
        <w:jc w:val="both"/>
        <w:rPr>
          <w:rFonts w:ascii="Palatino Linotype" w:hAnsi="Palatino Linotype" w:cs="Arial"/>
          <w:sz w:val="24"/>
          <w:szCs w:val="24"/>
          <w:lang w:eastAsia="es-MX"/>
        </w:rPr>
      </w:pPr>
    </w:p>
    <w:p w:rsidR="004A5AEE" w:rsidRPr="00423C11" w:rsidRDefault="004A5AEE" w:rsidP="006E2B89">
      <w:pPr>
        <w:spacing w:after="0" w:line="240" w:lineRule="auto"/>
        <w:ind w:left="851" w:right="901"/>
        <w:jc w:val="both"/>
        <w:rPr>
          <w:rFonts w:ascii="Palatino Linotype" w:eastAsia="Calibri" w:hAnsi="Palatino Linotype" w:cs="Arial"/>
          <w:sz w:val="22"/>
          <w:szCs w:val="22"/>
        </w:rPr>
      </w:pPr>
      <w:r w:rsidRPr="00423C11">
        <w:rPr>
          <w:rFonts w:ascii="Palatino Linotype" w:hAnsi="Palatino Linotype" w:cs="Arial"/>
          <w:b/>
          <w:i/>
          <w:sz w:val="22"/>
          <w:szCs w:val="22"/>
          <w:lang w:eastAsia="gl-ES"/>
        </w:rPr>
        <w:lastRenderedPageBreak/>
        <w:t>“Artículo 160</w:t>
      </w:r>
      <w:r w:rsidRPr="00423C11">
        <w:rPr>
          <w:rFonts w:ascii="Palatino Linotype" w:hAnsi="Palatino Linotype" w:cs="Arial"/>
          <w:i/>
          <w:sz w:val="22"/>
          <w:szCs w:val="22"/>
          <w:lang w:eastAsia="gl-ES"/>
        </w:rPr>
        <w:t xml:space="preserve">. Los </w:t>
      </w:r>
      <w:r w:rsidRPr="00423C11">
        <w:rPr>
          <w:rFonts w:ascii="Palatino Linotype" w:hAnsi="Palatino Linotype" w:cs="Arial"/>
          <w:i/>
          <w:sz w:val="22"/>
          <w:szCs w:val="22"/>
          <w:lang w:eastAsia="es-MX"/>
        </w:rPr>
        <w:t>sujetos</w:t>
      </w:r>
      <w:r w:rsidRPr="00423C11">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A5AEE" w:rsidRPr="00423C11" w:rsidRDefault="004A5AEE" w:rsidP="006E2B89">
      <w:pPr>
        <w:pStyle w:val="paragraph"/>
        <w:spacing w:before="0" w:beforeAutospacing="0" w:after="0" w:afterAutospacing="0" w:line="240" w:lineRule="auto"/>
        <w:jc w:val="both"/>
        <w:textAlignment w:val="baseline"/>
        <w:rPr>
          <w:rFonts w:ascii="Palatino Linotype" w:hAnsi="Palatino Linotype"/>
          <w:sz w:val="24"/>
          <w:szCs w:val="24"/>
        </w:rPr>
      </w:pPr>
    </w:p>
    <w:p w:rsidR="00E932ED" w:rsidRPr="00423C11" w:rsidRDefault="009919F9" w:rsidP="00B01DE7">
      <w:pPr>
        <w:pStyle w:val="paragraph"/>
        <w:spacing w:before="0" w:beforeAutospacing="0" w:after="0" w:afterAutospacing="0" w:line="360" w:lineRule="auto"/>
        <w:jc w:val="both"/>
        <w:textAlignment w:val="baseline"/>
        <w:rPr>
          <w:rFonts w:ascii="Palatino Linotype" w:eastAsia="Arial Unicode MS" w:hAnsi="Palatino Linotype" w:cs="Arial"/>
          <w:sz w:val="24"/>
          <w:szCs w:val="24"/>
        </w:rPr>
      </w:pPr>
      <w:r w:rsidRPr="00423C11">
        <w:rPr>
          <w:rFonts w:ascii="Palatino Linotype" w:eastAsia="Arial Unicode MS" w:hAnsi="Palatino Linotype" w:cs="Arial"/>
          <w:sz w:val="24"/>
          <w:szCs w:val="24"/>
        </w:rPr>
        <w:t>Una vez precisado lo anterior,</w:t>
      </w:r>
      <w:r w:rsidR="00E932ED" w:rsidRPr="00423C11">
        <w:rPr>
          <w:rFonts w:ascii="Palatino Linotype" w:eastAsia="Arial Unicode MS" w:hAnsi="Palatino Linotype" w:cs="Arial"/>
          <w:sz w:val="24"/>
          <w:szCs w:val="24"/>
        </w:rPr>
        <w:t xml:space="preserve"> es de señalar </w:t>
      </w:r>
      <w:r w:rsidR="00E932ED" w:rsidRPr="00423C11">
        <w:rPr>
          <w:rFonts w:ascii="Palatino Linotype" w:eastAsia="Times New Roman" w:hAnsi="Palatino Linotype" w:cs="Times New Roman"/>
          <w:sz w:val="24"/>
          <w:szCs w:val="24"/>
        </w:rPr>
        <w:t xml:space="preserve">que se omite el estudio de la naturaleza jurídica de la información pública </w:t>
      </w:r>
      <w:r w:rsidR="00E932ED" w:rsidRPr="00423C11">
        <w:rPr>
          <w:rFonts w:ascii="Palatino Linotype" w:eastAsia="Arial Unicode MS" w:hAnsi="Palatino Linotype" w:cs="Arial"/>
          <w:sz w:val="24"/>
          <w:szCs w:val="24"/>
        </w:rPr>
        <w:t xml:space="preserve">solicitada, en virtud de que </w:t>
      </w:r>
      <w:r w:rsidR="009F511C" w:rsidRPr="00423C11">
        <w:rPr>
          <w:rFonts w:ascii="Palatino Linotype" w:eastAsia="Arial Unicode MS" w:hAnsi="Palatino Linotype" w:cs="Arial"/>
          <w:sz w:val="24"/>
          <w:szCs w:val="24"/>
        </w:rPr>
        <w:t>el</w:t>
      </w:r>
      <w:r w:rsidR="00E932ED" w:rsidRPr="00423C11">
        <w:rPr>
          <w:rFonts w:ascii="Palatino Linotype" w:eastAsia="Arial Unicode MS" w:hAnsi="Palatino Linotype" w:cs="Arial"/>
          <w:sz w:val="24"/>
          <w:szCs w:val="24"/>
        </w:rPr>
        <w:t xml:space="preserve"> Noven</w:t>
      </w:r>
      <w:r w:rsidR="009F511C" w:rsidRPr="00423C11">
        <w:rPr>
          <w:rFonts w:ascii="Palatino Linotype" w:eastAsia="Arial Unicode MS" w:hAnsi="Palatino Linotype" w:cs="Arial"/>
          <w:sz w:val="24"/>
          <w:szCs w:val="24"/>
        </w:rPr>
        <w:t>o</w:t>
      </w:r>
      <w:r w:rsidR="00E932ED" w:rsidRPr="00423C11">
        <w:rPr>
          <w:rFonts w:ascii="Palatino Linotype" w:eastAsia="Arial Unicode MS" w:hAnsi="Palatino Linotype" w:cs="Arial"/>
          <w:sz w:val="24"/>
          <w:szCs w:val="24"/>
        </w:rPr>
        <w:t xml:space="preserve"> Regid</w:t>
      </w:r>
      <w:r w:rsidR="009F511C" w:rsidRPr="00423C11">
        <w:rPr>
          <w:rFonts w:ascii="Palatino Linotype" w:eastAsia="Arial Unicode MS" w:hAnsi="Palatino Linotype" w:cs="Arial"/>
          <w:sz w:val="24"/>
          <w:szCs w:val="24"/>
        </w:rPr>
        <w:t>or</w:t>
      </w:r>
      <w:r w:rsidR="00E932ED" w:rsidRPr="00423C11">
        <w:rPr>
          <w:rFonts w:ascii="Palatino Linotype" w:eastAsia="Arial Unicode MS" w:hAnsi="Palatino Linotype" w:cs="Arial"/>
          <w:sz w:val="24"/>
          <w:szCs w:val="24"/>
        </w:rPr>
        <w:t xml:space="preserve">, </w:t>
      </w:r>
      <w:r w:rsidR="00E932ED" w:rsidRPr="00423C11">
        <w:rPr>
          <w:rFonts w:ascii="Palatino Linotype" w:eastAsia="Arial Unicode MS" w:hAnsi="Palatino Linotype" w:cs="Arial"/>
          <w:color w:val="000000"/>
          <w:sz w:val="24"/>
          <w:szCs w:val="24"/>
        </w:rPr>
        <w:t>argumentó que para entregar lo solicitado requería una prórroga</w:t>
      </w:r>
      <w:r w:rsidR="009F511C" w:rsidRPr="00423C11">
        <w:rPr>
          <w:rFonts w:ascii="Palatino Linotype" w:eastAsia="Arial Unicode MS" w:hAnsi="Palatino Linotype" w:cs="Arial"/>
          <w:color w:val="000000"/>
          <w:sz w:val="24"/>
          <w:szCs w:val="24"/>
        </w:rPr>
        <w:t>, y por su parte el Secretario del Ayuntamiento, por cuanto hace a la solicitud identificada con el numeral 1, refirió que se encontraba en el Acta de Instalación del Ayuntamiento</w:t>
      </w:r>
      <w:r w:rsidR="00E932ED" w:rsidRPr="00423C11">
        <w:rPr>
          <w:rFonts w:ascii="Palatino Linotype" w:eastAsia="Arial Unicode MS" w:hAnsi="Palatino Linotype" w:cs="Arial"/>
          <w:sz w:val="24"/>
          <w:szCs w:val="24"/>
        </w:rPr>
        <w:t xml:space="preserve">; por lo que, acepta mediante su respuesta </w:t>
      </w:r>
      <w:r w:rsidR="00E932ED" w:rsidRPr="00423C11">
        <w:rPr>
          <w:rFonts w:ascii="Palatino Linotype" w:eastAsia="Times New Roman" w:hAnsi="Palatino Linotype" w:cs="Arial"/>
          <w:sz w:val="24"/>
          <w:szCs w:val="24"/>
        </w:rPr>
        <w:t>que dicha información la genera posee y la administra, en ejercicio de sus funciones de derecho público</w:t>
      </w:r>
      <w:r w:rsidR="00E932ED" w:rsidRPr="00423C11">
        <w:rPr>
          <w:rFonts w:ascii="Palatino Linotype" w:eastAsia="Arial Unicode MS" w:hAnsi="Palatino Linotype" w:cs="Arial"/>
          <w:sz w:val="24"/>
          <w:szCs w:val="24"/>
        </w:rPr>
        <w:t xml:space="preserve">. </w:t>
      </w:r>
    </w:p>
    <w:p w:rsidR="00E932ED" w:rsidRPr="00423C11" w:rsidRDefault="00E932ED" w:rsidP="00B01DE7">
      <w:pPr>
        <w:spacing w:after="0" w:line="360" w:lineRule="auto"/>
        <w:jc w:val="both"/>
        <w:rPr>
          <w:rFonts w:ascii="Palatino Linotype" w:eastAsia="Arial Unicode MS" w:hAnsi="Palatino Linotype" w:cs="Arial"/>
          <w:sz w:val="24"/>
          <w:szCs w:val="24"/>
          <w:lang w:val="es-MX"/>
        </w:rPr>
      </w:pPr>
    </w:p>
    <w:p w:rsidR="00E932ED" w:rsidRPr="00423C11" w:rsidRDefault="00E932ED" w:rsidP="00B01DE7">
      <w:pPr>
        <w:tabs>
          <w:tab w:val="left" w:pos="426"/>
        </w:tabs>
        <w:spacing w:after="0" w:line="360" w:lineRule="auto"/>
        <w:contextualSpacing/>
        <w:jc w:val="both"/>
        <w:rPr>
          <w:rFonts w:ascii="Palatino Linotype" w:eastAsia="Arial Unicode MS" w:hAnsi="Palatino Linotype" w:cs="Arial"/>
          <w:sz w:val="24"/>
        </w:rPr>
      </w:pPr>
      <w:r w:rsidRPr="00423C11">
        <w:rPr>
          <w:rFonts w:ascii="Palatino Linotype" w:eastAsia="Arial Unicode MS" w:hAnsi="Palatino Linotype" w:cs="Arial"/>
          <w:sz w:val="24"/>
        </w:rPr>
        <w:t xml:space="preserve">Es así, que el estudio de la </w:t>
      </w:r>
      <w:r w:rsidRPr="00423C11">
        <w:rPr>
          <w:rFonts w:ascii="Palatino Linotype" w:hAnsi="Palatino Linotype" w:cs="Arial"/>
          <w:sz w:val="24"/>
        </w:rPr>
        <w:t>naturaleza</w:t>
      </w:r>
      <w:r w:rsidRPr="00423C11">
        <w:rPr>
          <w:rFonts w:ascii="Palatino Linotype" w:eastAsia="Arial Unicode MS" w:hAnsi="Palatino Linotype" w:cs="Arial"/>
          <w:sz w:val="24"/>
        </w:rPr>
        <w:t xml:space="preserve"> jurídica de la información pública solicitada, tiene por objeto determinar si ésta la genera, posee o administra el </w:t>
      </w:r>
      <w:r w:rsidRPr="00423C11">
        <w:rPr>
          <w:rFonts w:ascii="Palatino Linotype" w:eastAsia="Arial Unicode MS" w:hAnsi="Palatino Linotype" w:cs="Arial"/>
          <w:b/>
          <w:sz w:val="24"/>
        </w:rPr>
        <w:t>Sujeto Obligado</w:t>
      </w:r>
      <w:r w:rsidRPr="00423C11">
        <w:rPr>
          <w:rFonts w:ascii="Palatino Linotype" w:eastAsia="Arial Unicode MS" w:hAnsi="Palatino Linotype" w:cs="Arial"/>
          <w:sz w:val="24"/>
        </w:rPr>
        <w:t>; sin embargo, en aquellos casos en que éste la asume, ello implica que la genera, posee o administra, por consiguiente, a nada práctico nos conduciría su estudio, ya que se insiste la información pública solicitada, fue asumida por el Sujeto Obligado.</w:t>
      </w:r>
    </w:p>
    <w:p w:rsidR="00E932ED" w:rsidRPr="00423C11" w:rsidRDefault="00E932ED" w:rsidP="00B01DE7">
      <w:pPr>
        <w:spacing w:after="0" w:line="360" w:lineRule="auto"/>
        <w:jc w:val="both"/>
        <w:rPr>
          <w:rFonts w:ascii="Palatino Linotype" w:eastAsia="Arial Unicode MS" w:hAnsi="Palatino Linotype" w:cs="Arial"/>
          <w:sz w:val="24"/>
          <w:szCs w:val="24"/>
          <w:lang w:val="es-MX"/>
        </w:rPr>
      </w:pPr>
    </w:p>
    <w:p w:rsidR="00E932ED" w:rsidRPr="00423C11" w:rsidRDefault="00E932ED" w:rsidP="00B01DE7">
      <w:pPr>
        <w:spacing w:after="0" w:line="360" w:lineRule="auto"/>
        <w:jc w:val="both"/>
        <w:rPr>
          <w:rFonts w:ascii="Palatino Linotype" w:eastAsia="Arial Unicode MS" w:hAnsi="Palatino Linotype" w:cs="Arial"/>
          <w:b/>
          <w:sz w:val="24"/>
          <w:szCs w:val="24"/>
          <w:lang w:val="es-MX"/>
        </w:rPr>
      </w:pPr>
      <w:r w:rsidRPr="00423C11">
        <w:rPr>
          <w:rFonts w:ascii="Palatino Linotype" w:eastAsia="Arial Unicode MS" w:hAnsi="Palatino Linotype" w:cs="Arial"/>
          <w:sz w:val="24"/>
          <w:szCs w:val="24"/>
          <w:lang w:val="es-MX"/>
        </w:rPr>
        <w:t xml:space="preserve">De hecho, el estudio de la </w:t>
      </w:r>
      <w:r w:rsidRPr="00423C11">
        <w:rPr>
          <w:rFonts w:ascii="Palatino Linotype" w:eastAsia="Times New Roman" w:hAnsi="Palatino Linotype" w:cs="Arial"/>
          <w:sz w:val="24"/>
          <w:szCs w:val="24"/>
          <w:lang w:val="es-MX"/>
        </w:rPr>
        <w:t>naturaleza</w:t>
      </w:r>
      <w:r w:rsidRPr="00423C11">
        <w:rPr>
          <w:rFonts w:ascii="Palatino Linotype" w:eastAsia="Arial Unicode MS" w:hAnsi="Palatino Linotype" w:cs="Arial"/>
          <w:sz w:val="24"/>
          <w:szCs w:val="24"/>
          <w:lang w:val="es-MX"/>
        </w:rPr>
        <w:t xml:space="preserve"> jurídica de la información pública solicitada, tiene por objeto determinar si ésta la genera, posee o administra </w:t>
      </w:r>
      <w:r w:rsidRPr="00423C11">
        <w:rPr>
          <w:rFonts w:ascii="Palatino Linotype" w:eastAsia="Arial Unicode MS" w:hAnsi="Palatino Linotype" w:cs="Arial"/>
          <w:b/>
          <w:color w:val="000000"/>
          <w:sz w:val="24"/>
          <w:szCs w:val="24"/>
          <w:lang w:val="es-MX"/>
        </w:rPr>
        <w:t>EL SUJETO OBLIGADO</w:t>
      </w:r>
      <w:r w:rsidRPr="00423C11">
        <w:rPr>
          <w:rFonts w:ascii="Palatino Linotype" w:eastAsia="Arial Unicode MS" w:hAnsi="Palatino Linotype" w:cs="Arial"/>
          <w:color w:val="000000"/>
          <w:sz w:val="24"/>
          <w:szCs w:val="24"/>
          <w:lang w:val="es-MX"/>
        </w:rPr>
        <w:t>;</w:t>
      </w:r>
      <w:r w:rsidRPr="00423C11">
        <w:rPr>
          <w:rFonts w:ascii="Palatino Linotype" w:eastAsia="Arial Unicode MS" w:hAnsi="Palatino Linotype" w:cs="Arial"/>
          <w:sz w:val="24"/>
          <w:szCs w:val="24"/>
          <w:lang w:val="es-MX"/>
        </w:rPr>
        <w:t xml:space="preserve"> sin embargo, en aquellos casos en que éste la asume, a nada práctico nos conduciría su estudio, ya que se insiste la información pública solicitada fue asumida por </w:t>
      </w:r>
      <w:r w:rsidRPr="00423C11">
        <w:rPr>
          <w:rFonts w:ascii="Palatino Linotype" w:eastAsia="Arial Unicode MS" w:hAnsi="Palatino Linotype" w:cs="Arial"/>
          <w:b/>
          <w:sz w:val="24"/>
          <w:szCs w:val="24"/>
          <w:lang w:val="es-MX"/>
        </w:rPr>
        <w:t>EL</w:t>
      </w:r>
      <w:r w:rsidRPr="00423C11">
        <w:rPr>
          <w:rFonts w:ascii="Palatino Linotype" w:eastAsia="Arial Unicode MS" w:hAnsi="Palatino Linotype" w:cs="Arial"/>
          <w:sz w:val="24"/>
          <w:szCs w:val="24"/>
          <w:lang w:val="es-MX"/>
        </w:rPr>
        <w:t xml:space="preserve"> </w:t>
      </w:r>
      <w:r w:rsidRPr="00423C11">
        <w:rPr>
          <w:rFonts w:ascii="Palatino Linotype" w:eastAsia="Arial Unicode MS" w:hAnsi="Palatino Linotype" w:cs="Arial"/>
          <w:b/>
          <w:sz w:val="24"/>
          <w:szCs w:val="24"/>
          <w:lang w:val="es-MX"/>
        </w:rPr>
        <w:t>SUJETO OBLIGADO.</w:t>
      </w:r>
    </w:p>
    <w:p w:rsidR="00E932ED" w:rsidRPr="00423C11" w:rsidRDefault="00E932ED" w:rsidP="00B01DE7">
      <w:pPr>
        <w:spacing w:after="0" w:line="360" w:lineRule="auto"/>
        <w:jc w:val="both"/>
        <w:rPr>
          <w:rFonts w:ascii="Palatino Linotype" w:hAnsi="Palatino Linotype"/>
          <w:color w:val="222222"/>
          <w:shd w:val="clear" w:color="auto" w:fill="FFFFFF"/>
        </w:rPr>
      </w:pPr>
    </w:p>
    <w:p w:rsidR="00E932ED" w:rsidRPr="00423C11" w:rsidRDefault="00E932ED" w:rsidP="00B01DE7">
      <w:pPr>
        <w:spacing w:after="0" w:line="360" w:lineRule="auto"/>
        <w:jc w:val="both"/>
        <w:rPr>
          <w:rFonts w:ascii="Palatino Linotype" w:hAnsi="Palatino Linotype"/>
          <w:color w:val="222222"/>
          <w:sz w:val="24"/>
          <w:szCs w:val="24"/>
          <w:shd w:val="clear" w:color="auto" w:fill="FFFFFF"/>
        </w:rPr>
      </w:pPr>
      <w:r w:rsidRPr="00423C11">
        <w:rPr>
          <w:rFonts w:ascii="Palatino Linotype" w:hAnsi="Palatino Linotype"/>
          <w:color w:val="222222"/>
          <w:sz w:val="24"/>
          <w:szCs w:val="24"/>
          <w:shd w:val="clear" w:color="auto" w:fill="FFFFFF"/>
        </w:rPr>
        <w:lastRenderedPageBreak/>
        <w:t xml:space="preserve">No obstante lo anterior, es importante traer a contexto lo dispuesto en la Ley Orgánica Municipal del Estado de México, la cual dispone: </w:t>
      </w:r>
    </w:p>
    <w:p w:rsidR="006E2B89" w:rsidRPr="00423C11" w:rsidRDefault="006E2B89" w:rsidP="006E2B89">
      <w:pPr>
        <w:spacing w:after="0" w:line="240" w:lineRule="auto"/>
        <w:jc w:val="both"/>
        <w:rPr>
          <w:rFonts w:ascii="Palatino Linotype" w:hAnsi="Palatino Linotype"/>
          <w:color w:val="222222"/>
          <w:sz w:val="24"/>
          <w:szCs w:val="24"/>
          <w:shd w:val="clear" w:color="auto" w:fill="FFFFFF"/>
        </w:rPr>
      </w:pP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r w:rsidRPr="00423C11">
        <w:rPr>
          <w:rFonts w:ascii="Palatino Linotype" w:hAnsi="Palatino Linotype" w:cs="Arial"/>
          <w:b/>
          <w:i/>
          <w:sz w:val="22"/>
          <w:szCs w:val="22"/>
          <w:lang w:eastAsia="gl-ES"/>
        </w:rPr>
        <w:t>Artículo 30 Bis.-</w:t>
      </w:r>
      <w:r w:rsidRPr="00423C11">
        <w:rPr>
          <w:rFonts w:ascii="Palatino Linotype" w:hAnsi="Palatino Linotype" w:cs="Arial"/>
          <w:i/>
          <w:sz w:val="22"/>
          <w:szCs w:val="22"/>
          <w:lang w:eastAsia="gl-ES"/>
        </w:rPr>
        <w:t xml:space="preserve"> El Ayuntamiento, para atender y en su caso resolver los asuntos de su competencia, funcionará en Pleno y mediante Comisiones.</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t>Artículo 31.-</w:t>
      </w:r>
      <w:r w:rsidRPr="00423C11">
        <w:rPr>
          <w:rFonts w:ascii="Palatino Linotype" w:hAnsi="Palatino Linotype" w:cs="Arial"/>
          <w:i/>
          <w:sz w:val="22"/>
          <w:szCs w:val="22"/>
          <w:lang w:eastAsia="gl-ES"/>
        </w:rPr>
        <w:t xml:space="preserve"> Son atribuciones de los ayuntamientos:</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XI. </w:t>
      </w:r>
      <w:r w:rsidRPr="00423C11">
        <w:rPr>
          <w:rFonts w:ascii="Palatino Linotype" w:hAnsi="Palatino Linotype" w:cs="Arial"/>
          <w:b/>
          <w:i/>
          <w:sz w:val="22"/>
          <w:szCs w:val="22"/>
          <w:lang w:eastAsia="gl-ES"/>
        </w:rPr>
        <w:t>Designar de entre sus miembros a los integrantes de las comisiones del ayuntamiento</w:t>
      </w:r>
      <w:r w:rsidRPr="00423C11">
        <w:rPr>
          <w:rFonts w:ascii="Palatino Linotype" w:hAnsi="Palatino Linotype" w:cs="Arial"/>
          <w:i/>
          <w:sz w:val="22"/>
          <w:szCs w:val="22"/>
          <w:lang w:eastAsia="gl-ES"/>
        </w:rPr>
        <w:t>; y de entre los habitantes del municipio, a los jefes de sector y de manzana;</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p>
    <w:p w:rsidR="00E932ED" w:rsidRPr="00423C11" w:rsidRDefault="00E932ED" w:rsidP="006E2B89">
      <w:pPr>
        <w:spacing w:after="0" w:line="240" w:lineRule="auto"/>
        <w:ind w:left="851" w:right="901"/>
        <w:jc w:val="both"/>
        <w:rPr>
          <w:rFonts w:ascii="Palatino Linotype" w:hAnsi="Palatino Linotype" w:cs="Arial"/>
          <w:b/>
          <w:i/>
          <w:sz w:val="22"/>
          <w:szCs w:val="22"/>
          <w:lang w:eastAsia="gl-ES"/>
        </w:rPr>
      </w:pP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t>Artículo 48.-</w:t>
      </w:r>
      <w:r w:rsidRPr="00423C11">
        <w:rPr>
          <w:rFonts w:ascii="Palatino Linotype" w:hAnsi="Palatino Linotype" w:cs="Arial"/>
          <w:i/>
          <w:sz w:val="22"/>
          <w:szCs w:val="22"/>
          <w:lang w:eastAsia="gl-ES"/>
        </w:rPr>
        <w:t xml:space="preserve"> El presidente municipal tiene las siguientes atribuciones:</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VII. Presidir las comisiones que le asigne la ley o el ayuntamiento;</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p>
    <w:p w:rsidR="00E932ED" w:rsidRPr="00423C11" w:rsidRDefault="00E932ED" w:rsidP="006E2B89">
      <w:pPr>
        <w:spacing w:after="0" w:line="240" w:lineRule="auto"/>
        <w:ind w:left="851" w:right="901"/>
        <w:jc w:val="both"/>
        <w:rPr>
          <w:rFonts w:ascii="Palatino Linotype" w:hAnsi="Palatino Linotype" w:cs="Arial"/>
          <w:b/>
          <w:i/>
          <w:sz w:val="22"/>
          <w:szCs w:val="22"/>
          <w:lang w:eastAsia="gl-ES"/>
        </w:rPr>
      </w:pP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t xml:space="preserve">Artículo 49.- Para el cumplimiento de sus funciones, el presidente municipal se auxiliará </w:t>
      </w:r>
      <w:r w:rsidRPr="00423C11">
        <w:rPr>
          <w:rFonts w:ascii="Palatino Linotype" w:hAnsi="Palatino Linotype" w:cs="Arial"/>
          <w:i/>
          <w:sz w:val="22"/>
          <w:szCs w:val="22"/>
          <w:lang w:eastAsia="gl-ES"/>
        </w:rPr>
        <w:t xml:space="preserve">de los demás integrantes del ayuntamiento, así como de los órganos administrativos y </w:t>
      </w:r>
      <w:r w:rsidRPr="00423C11">
        <w:rPr>
          <w:rFonts w:ascii="Palatino Linotype" w:hAnsi="Palatino Linotype" w:cs="Arial"/>
          <w:b/>
          <w:i/>
          <w:sz w:val="22"/>
          <w:szCs w:val="22"/>
          <w:lang w:eastAsia="gl-ES"/>
        </w:rPr>
        <w:t>comisiones</w:t>
      </w:r>
      <w:r w:rsidRPr="00423C11">
        <w:rPr>
          <w:rFonts w:ascii="Palatino Linotype" w:hAnsi="Palatino Linotype" w:cs="Arial"/>
          <w:i/>
          <w:sz w:val="22"/>
          <w:szCs w:val="22"/>
          <w:lang w:eastAsia="gl-ES"/>
        </w:rPr>
        <w:t xml:space="preserve"> que esta Ley establezca.</w:t>
      </w:r>
    </w:p>
    <w:p w:rsidR="00E932ED" w:rsidRPr="00423C11" w:rsidRDefault="00E932ED" w:rsidP="006E2B89">
      <w:pPr>
        <w:spacing w:after="0" w:line="240" w:lineRule="auto"/>
        <w:ind w:left="851" w:right="901"/>
        <w:jc w:val="both"/>
        <w:rPr>
          <w:rFonts w:ascii="Palatino Linotype" w:hAnsi="Palatino Linotype"/>
        </w:rPr>
      </w:pP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t>Artículo 55.-</w:t>
      </w:r>
      <w:r w:rsidRPr="00423C11">
        <w:rPr>
          <w:rFonts w:ascii="Palatino Linotype" w:hAnsi="Palatino Linotype" w:cs="Arial"/>
          <w:i/>
          <w:sz w:val="22"/>
          <w:szCs w:val="22"/>
          <w:lang w:eastAsia="gl-ES"/>
        </w:rPr>
        <w:t xml:space="preserve"> Son atribuciones de los regidores, las siguientes:</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IV. Participar responsablemente en las comisiones conferidas por el ayuntamiento y aquéllas que le designe en forma concreta el presidente municipal;</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t>Artículo 64.-</w:t>
      </w:r>
      <w:r w:rsidRPr="00423C11">
        <w:rPr>
          <w:rFonts w:ascii="Palatino Linotype" w:hAnsi="Palatino Linotype" w:cs="Arial"/>
          <w:i/>
          <w:sz w:val="22"/>
          <w:szCs w:val="22"/>
          <w:lang w:eastAsia="gl-ES"/>
        </w:rPr>
        <w:t xml:space="preserve"> Los ayuntamientos, para el eficaz desempeño de sus funciones públicas, podrán auxiliarse por:</w:t>
      </w:r>
    </w:p>
    <w:p w:rsidR="00E932ED" w:rsidRPr="00423C11" w:rsidRDefault="00E932ED" w:rsidP="006E2B89">
      <w:pPr>
        <w:spacing w:after="0" w:line="240" w:lineRule="auto"/>
        <w:ind w:left="851" w:right="901"/>
        <w:jc w:val="both"/>
        <w:rPr>
          <w:rFonts w:ascii="Palatino Linotype" w:hAnsi="Palatino Linotype" w:cs="Arial"/>
          <w:b/>
          <w:i/>
          <w:sz w:val="22"/>
          <w:szCs w:val="22"/>
          <w:lang w:eastAsia="gl-ES"/>
        </w:rPr>
      </w:pPr>
      <w:r w:rsidRPr="00423C11">
        <w:rPr>
          <w:rFonts w:ascii="Palatino Linotype" w:hAnsi="Palatino Linotype" w:cs="Arial"/>
          <w:b/>
          <w:i/>
          <w:sz w:val="22"/>
          <w:szCs w:val="22"/>
          <w:lang w:eastAsia="gl-ES"/>
        </w:rPr>
        <w:t>I. Comisiones del ayuntamiento;</w:t>
      </w:r>
    </w:p>
    <w:p w:rsidR="00E932ED"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p>
    <w:p w:rsidR="00E932ED" w:rsidRPr="00423C11" w:rsidRDefault="00E932ED" w:rsidP="006E2B89">
      <w:pPr>
        <w:spacing w:after="0" w:line="240" w:lineRule="auto"/>
        <w:ind w:left="851" w:right="901"/>
        <w:jc w:val="both"/>
        <w:rPr>
          <w:rFonts w:ascii="Palatino Linotype" w:hAnsi="Palatino Linotype" w:cs="Arial"/>
          <w:b/>
          <w:i/>
          <w:sz w:val="22"/>
          <w:szCs w:val="22"/>
          <w:lang w:eastAsia="gl-ES"/>
        </w:rPr>
      </w:pPr>
    </w:p>
    <w:p w:rsidR="00263373" w:rsidRPr="00423C11" w:rsidRDefault="00E932E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t>Artículo 65.-</w:t>
      </w:r>
      <w:r w:rsidRPr="00423C11">
        <w:rPr>
          <w:rFonts w:ascii="Palatino Linotype" w:hAnsi="Palatino Linotype" w:cs="Arial"/>
          <w:i/>
          <w:sz w:val="22"/>
          <w:szCs w:val="22"/>
          <w:lang w:eastAsia="gl-ES"/>
        </w:rPr>
        <w:t xml:space="preserve"> Los </w:t>
      </w:r>
      <w:r w:rsidRPr="00423C11">
        <w:rPr>
          <w:rFonts w:ascii="Palatino Linotype" w:hAnsi="Palatino Linotype" w:cs="Arial"/>
          <w:b/>
          <w:i/>
          <w:sz w:val="22"/>
          <w:szCs w:val="22"/>
          <w:lang w:eastAsia="gl-ES"/>
        </w:rPr>
        <w:t>integrantes de las comisiones</w:t>
      </w:r>
      <w:r w:rsidRPr="00423C11">
        <w:rPr>
          <w:rFonts w:ascii="Palatino Linotype" w:hAnsi="Palatino Linotype" w:cs="Arial"/>
          <w:i/>
          <w:sz w:val="22"/>
          <w:szCs w:val="22"/>
          <w:lang w:eastAsia="gl-ES"/>
        </w:rPr>
        <w:t xml:space="preserve"> </w:t>
      </w:r>
      <w:r w:rsidRPr="00423C11">
        <w:rPr>
          <w:rFonts w:ascii="Palatino Linotype" w:hAnsi="Palatino Linotype" w:cs="Arial"/>
          <w:b/>
          <w:i/>
          <w:sz w:val="22"/>
          <w:szCs w:val="22"/>
          <w:lang w:eastAsia="gl-ES"/>
        </w:rPr>
        <w:t>del ayuntamiento serán nombrados por éste, de entre sus miembros, a propuesta del presidente municipal, a más tardar en la tercera sesión ordinaria que celebren al inicio de su gestión.</w:t>
      </w:r>
      <w:r w:rsidRPr="00423C11">
        <w:rPr>
          <w:rFonts w:ascii="Palatino Linotype" w:hAnsi="Palatino Linotype" w:cs="Arial"/>
          <w:i/>
          <w:sz w:val="22"/>
          <w:szCs w:val="22"/>
          <w:lang w:eastAsia="gl-ES"/>
        </w:rPr>
        <w:t xml:space="preserve"> </w:t>
      </w:r>
    </w:p>
    <w:p w:rsidR="00263373" w:rsidRPr="00423C11" w:rsidRDefault="00263373"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p>
    <w:p w:rsidR="00263373" w:rsidRPr="00423C11" w:rsidRDefault="00263373" w:rsidP="006E2B89">
      <w:pPr>
        <w:spacing w:after="0" w:line="240" w:lineRule="auto"/>
        <w:ind w:left="851" w:right="901"/>
        <w:jc w:val="both"/>
        <w:rPr>
          <w:rFonts w:ascii="Palatino Linotype" w:hAnsi="Palatino Linotype" w:cs="Arial"/>
          <w:b/>
          <w:i/>
          <w:sz w:val="22"/>
          <w:szCs w:val="22"/>
          <w:lang w:eastAsia="gl-ES"/>
        </w:rPr>
      </w:pPr>
    </w:p>
    <w:p w:rsidR="00263373" w:rsidRPr="00423C11" w:rsidRDefault="00263373"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lastRenderedPageBreak/>
        <w:t>Artículo 69.-</w:t>
      </w:r>
      <w:r w:rsidRPr="00423C11">
        <w:rPr>
          <w:rFonts w:ascii="Palatino Linotype" w:hAnsi="Palatino Linotype" w:cs="Arial"/>
          <w:i/>
          <w:sz w:val="22"/>
          <w:szCs w:val="22"/>
          <w:lang w:eastAsia="gl-ES"/>
        </w:rPr>
        <w:t xml:space="preserve"> Las </w:t>
      </w:r>
      <w:r w:rsidRPr="00423C11">
        <w:rPr>
          <w:rFonts w:ascii="Palatino Linotype" w:hAnsi="Palatino Linotype" w:cs="Arial"/>
          <w:b/>
          <w:i/>
          <w:sz w:val="22"/>
          <w:szCs w:val="22"/>
          <w:lang w:eastAsia="gl-ES"/>
        </w:rPr>
        <w:t>comisiones</w:t>
      </w:r>
      <w:r w:rsidRPr="00423C11">
        <w:rPr>
          <w:rFonts w:ascii="Palatino Linotype" w:hAnsi="Palatino Linotype" w:cs="Arial"/>
          <w:i/>
          <w:sz w:val="22"/>
          <w:szCs w:val="22"/>
          <w:lang w:eastAsia="gl-ES"/>
        </w:rPr>
        <w:t xml:space="preserve"> las determinará el ayuntamiento de acuerdo a las necesidades del municipio y </w:t>
      </w:r>
      <w:r w:rsidRPr="00423C11">
        <w:rPr>
          <w:rFonts w:ascii="Palatino Linotype" w:hAnsi="Palatino Linotype" w:cs="Arial"/>
          <w:b/>
          <w:i/>
          <w:sz w:val="22"/>
          <w:szCs w:val="22"/>
          <w:lang w:eastAsia="gl-ES"/>
        </w:rPr>
        <w:t>podrán ser permanentes o transitorias</w:t>
      </w:r>
      <w:r w:rsidRPr="00423C11">
        <w:rPr>
          <w:rFonts w:ascii="Palatino Linotype" w:hAnsi="Palatino Linotype" w:cs="Arial"/>
          <w:i/>
          <w:sz w:val="22"/>
          <w:szCs w:val="22"/>
          <w:lang w:eastAsia="gl-ES"/>
        </w:rPr>
        <w:t xml:space="preserve">. </w:t>
      </w:r>
    </w:p>
    <w:p w:rsidR="00263373" w:rsidRPr="00423C11" w:rsidRDefault="00263373" w:rsidP="006E2B89">
      <w:pPr>
        <w:spacing w:after="0" w:line="240" w:lineRule="auto"/>
        <w:ind w:left="851" w:right="901"/>
        <w:jc w:val="both"/>
        <w:rPr>
          <w:rFonts w:ascii="Palatino Linotype" w:hAnsi="Palatino Linotype" w:cs="Arial"/>
          <w:b/>
          <w:i/>
          <w:sz w:val="22"/>
          <w:szCs w:val="22"/>
          <w:lang w:eastAsia="gl-ES"/>
        </w:rPr>
      </w:pPr>
      <w:r w:rsidRPr="00423C11">
        <w:rPr>
          <w:rFonts w:ascii="Palatino Linotype" w:hAnsi="Palatino Linotype" w:cs="Arial"/>
          <w:b/>
          <w:i/>
          <w:sz w:val="22"/>
          <w:szCs w:val="22"/>
          <w:lang w:eastAsia="gl-ES"/>
        </w:rPr>
        <w:t>I. Serán permanentes las comisiones:</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a). De gobernación, de seguridad pública y tránsito y de protección civil, cuyo responsable será el presidente municipal;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b). De planeación para el desarrollo, que estará a cargo del presidente municipal;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proofErr w:type="gramStart"/>
      <w:r w:rsidRPr="00423C11">
        <w:rPr>
          <w:rFonts w:ascii="Palatino Linotype" w:hAnsi="Palatino Linotype" w:cs="Arial"/>
          <w:i/>
          <w:sz w:val="22"/>
          <w:szCs w:val="22"/>
          <w:lang w:eastAsia="gl-ES"/>
        </w:rPr>
        <w:t>c)</w:t>
      </w:r>
      <w:proofErr w:type="gramEnd"/>
      <w:r w:rsidRPr="00423C11">
        <w:rPr>
          <w:rFonts w:ascii="Palatino Linotype" w:hAnsi="Palatino Linotype" w:cs="Arial"/>
          <w:i/>
          <w:sz w:val="22"/>
          <w:szCs w:val="22"/>
          <w:lang w:eastAsia="gl-ES"/>
        </w:rPr>
        <w:t xml:space="preserve">. De hacienda, que presidirá el síndico o el primer síndico, cuando haya </w:t>
      </w:r>
      <w:proofErr w:type="spellStart"/>
      <w:r w:rsidRPr="00423C11">
        <w:rPr>
          <w:rFonts w:ascii="Palatino Linotype" w:hAnsi="Palatino Linotype" w:cs="Arial"/>
          <w:i/>
          <w:sz w:val="22"/>
          <w:szCs w:val="22"/>
          <w:lang w:eastAsia="gl-ES"/>
        </w:rPr>
        <w:t>mas</w:t>
      </w:r>
      <w:proofErr w:type="spellEnd"/>
      <w:r w:rsidRPr="00423C11">
        <w:rPr>
          <w:rFonts w:ascii="Palatino Linotype" w:hAnsi="Palatino Linotype" w:cs="Arial"/>
          <w:i/>
          <w:sz w:val="22"/>
          <w:szCs w:val="22"/>
          <w:lang w:eastAsia="gl-ES"/>
        </w:rPr>
        <w:t xml:space="preserve"> de uno;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d). De agua, drenaje y alcantarillado;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e). De mercados, centrales de abasto y rastros;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f). De alumbrado público;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g). De obras públicas y desarrollo urbano;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h). De fomento agropecuario y forestal;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i). De parques y jardines;</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j). De panteones;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k). De cultura, educación pública, deporte y recreación;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l). De turismo;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m). De preservación y restauración del medio ambiente;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n). De empleo;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ñ). De salud pública;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o). De población;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p). De Participación Ciudadana;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q). De asuntos indígenas, en aquellos municipios con presencia de población indígena;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proofErr w:type="gramStart"/>
      <w:r w:rsidRPr="00423C11">
        <w:rPr>
          <w:rFonts w:ascii="Palatino Linotype" w:hAnsi="Palatino Linotype" w:cs="Arial"/>
          <w:i/>
          <w:sz w:val="22"/>
          <w:szCs w:val="22"/>
          <w:lang w:eastAsia="gl-ES"/>
        </w:rPr>
        <w:t>r)</w:t>
      </w:r>
      <w:proofErr w:type="gramEnd"/>
      <w:r w:rsidRPr="00423C11">
        <w:rPr>
          <w:rFonts w:ascii="Palatino Linotype" w:hAnsi="Palatino Linotype" w:cs="Arial"/>
          <w:i/>
          <w:sz w:val="22"/>
          <w:szCs w:val="22"/>
          <w:lang w:eastAsia="gl-ES"/>
        </w:rPr>
        <w:t xml:space="preserve">. De revisión y actualización de la reglamentación municipal;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s). De Asuntos Internacionales y Apoyo al Migrante, en aquellos municipios que se tenga un alto índice de migración.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t). De asuntos metropolitanos, en aquellos municipios que formen parte de alguna zona metropolitana;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u) De Protección e Inclusión a Personas con Discapacidad;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v). De prevención social de la violencia y la delincuencia;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w). De Derechos Humanos.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x). Atención a la violencia en contra de las mujeres</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y.) De Transparencia, Acceso a la Información Pública y Protección de Datos Personales.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z) De prevención y atención de conflictos laborales; y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z.1) Las demás que determine el Ayuntamiento, de acuerdo con las necesidades del Municipio. </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lastRenderedPageBreak/>
        <w:t>II. Serán comisiones transitorias</w:t>
      </w:r>
      <w:r w:rsidRPr="00423C11">
        <w:rPr>
          <w:rFonts w:ascii="Palatino Linotype" w:hAnsi="Palatino Linotype" w:cs="Arial"/>
          <w:i/>
          <w:sz w:val="22"/>
          <w:szCs w:val="22"/>
          <w:lang w:eastAsia="gl-ES"/>
        </w:rPr>
        <w:t>, aquéllas que se designen para la atención de problemas especiales o situaciones emergentes o eventuales de diferente índole y quedarán integradas por los miembros que determine el ayuntamiento, coordinadas por el responsable del área competente.</w:t>
      </w:r>
      <w:r w:rsidR="006E2B89" w:rsidRPr="00423C11">
        <w:rPr>
          <w:rFonts w:ascii="Palatino Linotype" w:hAnsi="Palatino Linotype" w:cs="Arial"/>
          <w:i/>
          <w:sz w:val="22"/>
          <w:szCs w:val="22"/>
          <w:lang w:eastAsia="gl-ES"/>
        </w:rPr>
        <w:t>”</w:t>
      </w:r>
    </w:p>
    <w:p w:rsidR="006E2B89" w:rsidRPr="00423C11" w:rsidRDefault="006E2B89"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(Énfasis añadido)</w:t>
      </w:r>
    </w:p>
    <w:p w:rsidR="0047515C" w:rsidRPr="00423C11" w:rsidRDefault="0047515C" w:rsidP="006E2B89">
      <w:pPr>
        <w:spacing w:after="0" w:line="240" w:lineRule="auto"/>
        <w:ind w:left="851" w:right="901"/>
        <w:jc w:val="both"/>
        <w:rPr>
          <w:rFonts w:ascii="Palatino Linotype" w:hAnsi="Palatino Linotype" w:cs="Arial"/>
          <w:i/>
          <w:sz w:val="22"/>
          <w:szCs w:val="22"/>
          <w:lang w:eastAsia="gl-ES"/>
        </w:rPr>
      </w:pPr>
    </w:p>
    <w:p w:rsidR="0047515C" w:rsidRPr="00423C11" w:rsidRDefault="0047515C" w:rsidP="00B01DE7">
      <w:pPr>
        <w:autoSpaceDE w:val="0"/>
        <w:autoSpaceDN w:val="0"/>
        <w:adjustRightInd w:val="0"/>
        <w:spacing w:after="0" w:line="360" w:lineRule="auto"/>
        <w:jc w:val="both"/>
        <w:rPr>
          <w:rFonts w:ascii="Palatino Linotype" w:hAnsi="Palatino Linotype" w:cs="Arial"/>
          <w:sz w:val="24"/>
          <w:szCs w:val="24"/>
        </w:rPr>
      </w:pPr>
      <w:r w:rsidRPr="00423C11">
        <w:rPr>
          <w:rFonts w:ascii="Palatino Linotype" w:hAnsi="Palatino Linotype" w:cs="Arial"/>
          <w:sz w:val="24"/>
          <w:szCs w:val="24"/>
        </w:rPr>
        <w:t>De los preceptos legales, se puede advertir que los Ayuntamientos para el cumplimiento de sus funciones podrán auxiliarse de comisiones; es así que</w:t>
      </w:r>
      <w:r w:rsidR="002F429E" w:rsidRPr="00423C11">
        <w:rPr>
          <w:rFonts w:ascii="Palatino Linotype" w:hAnsi="Palatino Linotype" w:cs="Arial"/>
          <w:sz w:val="24"/>
          <w:szCs w:val="24"/>
        </w:rPr>
        <w:t>,</w:t>
      </w:r>
      <w:r w:rsidRPr="00423C11">
        <w:rPr>
          <w:rFonts w:ascii="Palatino Linotype" w:hAnsi="Palatino Linotype" w:cs="Arial"/>
          <w:sz w:val="24"/>
          <w:szCs w:val="24"/>
        </w:rPr>
        <w:t xml:space="preserve"> dentro de las atribuciones de éste, entre otras tiene la de designar entre sus miembros</w:t>
      </w:r>
      <w:r w:rsidR="002F429E" w:rsidRPr="00423C11">
        <w:rPr>
          <w:rFonts w:ascii="Palatino Linotype" w:hAnsi="Palatino Linotype" w:cs="Arial"/>
          <w:sz w:val="24"/>
          <w:szCs w:val="24"/>
        </w:rPr>
        <w:t xml:space="preserve"> a</w:t>
      </w:r>
      <w:r w:rsidRPr="00423C11">
        <w:rPr>
          <w:rFonts w:ascii="Palatino Linotype" w:hAnsi="Palatino Linotype" w:cs="Arial"/>
          <w:sz w:val="24"/>
          <w:szCs w:val="24"/>
        </w:rPr>
        <w:t xml:space="preserve"> los integrantes de las comisiones a propuesta del Presidente Municipal</w:t>
      </w:r>
      <w:r w:rsidR="002F429E" w:rsidRPr="00423C11">
        <w:rPr>
          <w:rFonts w:ascii="Palatino Linotype" w:hAnsi="Palatino Linotype" w:cs="Arial"/>
          <w:sz w:val="24"/>
          <w:szCs w:val="24"/>
        </w:rPr>
        <w:t>, a más tardar en la tercera sesión ordinaria que celebren al inicio de su gestión; además</w:t>
      </w:r>
      <w:r w:rsidR="00A02CA6" w:rsidRPr="00423C11">
        <w:rPr>
          <w:rFonts w:ascii="Palatino Linotype" w:hAnsi="Palatino Linotype" w:cs="Arial"/>
          <w:sz w:val="24"/>
          <w:szCs w:val="24"/>
        </w:rPr>
        <w:t>,</w:t>
      </w:r>
      <w:r w:rsidR="002F429E" w:rsidRPr="00423C11">
        <w:rPr>
          <w:rFonts w:ascii="Palatino Linotype" w:hAnsi="Palatino Linotype" w:cs="Arial"/>
          <w:sz w:val="24"/>
          <w:szCs w:val="24"/>
        </w:rPr>
        <w:t xml:space="preserve"> dichas comisiones se determinarán conf</w:t>
      </w:r>
      <w:r w:rsidR="00A02CA6" w:rsidRPr="00423C11">
        <w:rPr>
          <w:rFonts w:ascii="Palatino Linotype" w:hAnsi="Palatino Linotype" w:cs="Arial"/>
          <w:sz w:val="24"/>
          <w:szCs w:val="24"/>
        </w:rPr>
        <w:t>o</w:t>
      </w:r>
      <w:r w:rsidR="002F429E" w:rsidRPr="00423C11">
        <w:rPr>
          <w:rFonts w:ascii="Palatino Linotype" w:hAnsi="Palatino Linotype" w:cs="Arial"/>
          <w:sz w:val="24"/>
          <w:szCs w:val="24"/>
        </w:rPr>
        <w:t xml:space="preserve">rme a las necesidades del </w:t>
      </w:r>
      <w:r w:rsidR="00A02CA6" w:rsidRPr="00423C11">
        <w:rPr>
          <w:rFonts w:ascii="Palatino Linotype" w:hAnsi="Palatino Linotype" w:cs="Arial"/>
          <w:sz w:val="24"/>
          <w:szCs w:val="24"/>
        </w:rPr>
        <w:t>Municipio</w:t>
      </w:r>
      <w:r w:rsidR="002F429E" w:rsidRPr="00423C11">
        <w:rPr>
          <w:rFonts w:ascii="Palatino Linotype" w:hAnsi="Palatino Linotype" w:cs="Arial"/>
          <w:sz w:val="24"/>
          <w:szCs w:val="24"/>
        </w:rPr>
        <w:t xml:space="preserve">, </w:t>
      </w:r>
      <w:r w:rsidRPr="00423C11">
        <w:rPr>
          <w:rFonts w:ascii="Palatino Linotype" w:hAnsi="Palatino Linotype" w:cs="Arial"/>
          <w:sz w:val="24"/>
          <w:szCs w:val="24"/>
        </w:rPr>
        <w:t xml:space="preserve">las cuales podrán se </w:t>
      </w:r>
      <w:r w:rsidR="002F429E" w:rsidRPr="00423C11">
        <w:rPr>
          <w:rFonts w:ascii="Palatino Linotype" w:hAnsi="Palatino Linotype" w:cs="Arial"/>
          <w:sz w:val="24"/>
          <w:szCs w:val="24"/>
        </w:rPr>
        <w:t>permanentes</w:t>
      </w:r>
      <w:r w:rsidRPr="00423C11">
        <w:rPr>
          <w:rFonts w:ascii="Palatino Linotype" w:hAnsi="Palatino Linotype" w:cs="Arial"/>
          <w:sz w:val="24"/>
          <w:szCs w:val="24"/>
        </w:rPr>
        <w:t xml:space="preserve"> o </w:t>
      </w:r>
      <w:r w:rsidR="002F429E" w:rsidRPr="00423C11">
        <w:rPr>
          <w:rFonts w:ascii="Palatino Linotype" w:hAnsi="Palatino Linotype" w:cs="Arial"/>
          <w:sz w:val="24"/>
          <w:szCs w:val="24"/>
        </w:rPr>
        <w:t>transitorias</w:t>
      </w:r>
      <w:r w:rsidRPr="00423C11">
        <w:rPr>
          <w:rFonts w:ascii="Palatino Linotype" w:hAnsi="Palatino Linotype" w:cs="Arial"/>
          <w:sz w:val="24"/>
          <w:szCs w:val="24"/>
        </w:rPr>
        <w:t xml:space="preserve">; </w:t>
      </w:r>
      <w:r w:rsidR="002F429E" w:rsidRPr="00423C11">
        <w:rPr>
          <w:rFonts w:ascii="Palatino Linotype" w:hAnsi="Palatino Linotype" w:cs="Arial"/>
          <w:sz w:val="24"/>
          <w:szCs w:val="24"/>
        </w:rPr>
        <w:t>asimismo</w:t>
      </w:r>
      <w:r w:rsidRPr="00423C11">
        <w:rPr>
          <w:rFonts w:ascii="Palatino Linotype" w:hAnsi="Palatino Linotype" w:cs="Arial"/>
          <w:sz w:val="24"/>
          <w:szCs w:val="24"/>
        </w:rPr>
        <w:t>, dentro de las atribuciones de los regidores se encuentra la participación responsable en las comisiones que les sean conferidas por el Ayuntamiento y las que designe de forma c</w:t>
      </w:r>
      <w:r w:rsidR="002F429E" w:rsidRPr="00423C11">
        <w:rPr>
          <w:rFonts w:ascii="Palatino Linotype" w:hAnsi="Palatino Linotype" w:cs="Arial"/>
          <w:sz w:val="24"/>
          <w:szCs w:val="24"/>
        </w:rPr>
        <w:t xml:space="preserve">oncreta el Presidente Municipal. </w:t>
      </w:r>
    </w:p>
    <w:p w:rsidR="002F429E" w:rsidRPr="00423C11" w:rsidRDefault="002F429E" w:rsidP="00B01DE7">
      <w:pPr>
        <w:autoSpaceDE w:val="0"/>
        <w:autoSpaceDN w:val="0"/>
        <w:adjustRightInd w:val="0"/>
        <w:spacing w:after="0" w:line="360" w:lineRule="auto"/>
        <w:jc w:val="both"/>
        <w:rPr>
          <w:rFonts w:ascii="Palatino Linotype" w:hAnsi="Palatino Linotype" w:cs="Arial"/>
          <w:sz w:val="24"/>
          <w:szCs w:val="24"/>
        </w:rPr>
      </w:pPr>
    </w:p>
    <w:p w:rsidR="00BF6533" w:rsidRPr="00423C11" w:rsidRDefault="00DB59E0" w:rsidP="00B01DE7">
      <w:pPr>
        <w:autoSpaceDE w:val="0"/>
        <w:autoSpaceDN w:val="0"/>
        <w:adjustRightInd w:val="0"/>
        <w:spacing w:after="0" w:line="360" w:lineRule="auto"/>
        <w:jc w:val="both"/>
        <w:rPr>
          <w:rFonts w:ascii="Palatino Linotype" w:hAnsi="Palatino Linotype" w:cs="Arial"/>
          <w:sz w:val="24"/>
          <w:szCs w:val="24"/>
        </w:rPr>
      </w:pPr>
      <w:r w:rsidRPr="00423C11">
        <w:rPr>
          <w:rFonts w:ascii="Palatino Linotype" w:hAnsi="Palatino Linotype" w:cs="Arial"/>
          <w:sz w:val="24"/>
          <w:szCs w:val="24"/>
        </w:rPr>
        <w:t>En este orden de ideas,</w:t>
      </w:r>
      <w:r w:rsidR="00BF6533" w:rsidRPr="00423C11">
        <w:rPr>
          <w:rFonts w:ascii="Palatino Linotype" w:hAnsi="Palatino Linotype" w:cs="Arial"/>
          <w:sz w:val="24"/>
          <w:szCs w:val="24"/>
        </w:rPr>
        <w:t xml:space="preserve"> primeramente cabe precisar que si bien de la solicitud de información pública se obtiene que el particular solicitó entre otras cosas copia</w:t>
      </w:r>
      <w:r w:rsidR="007E182D" w:rsidRPr="00423C11">
        <w:rPr>
          <w:rFonts w:ascii="Palatino Linotype" w:hAnsi="Palatino Linotype" w:cs="Arial"/>
          <w:sz w:val="24"/>
          <w:szCs w:val="24"/>
        </w:rPr>
        <w:t>s</w:t>
      </w:r>
      <w:r w:rsidR="00BF6533" w:rsidRPr="00423C11">
        <w:rPr>
          <w:rFonts w:ascii="Palatino Linotype" w:hAnsi="Palatino Linotype" w:cs="Arial"/>
          <w:sz w:val="24"/>
          <w:szCs w:val="24"/>
        </w:rPr>
        <w:t xml:space="preserve"> de acta de cabildo</w:t>
      </w:r>
      <w:r w:rsidR="007E182D" w:rsidRPr="00423C11">
        <w:rPr>
          <w:rFonts w:ascii="Palatino Linotype" w:hAnsi="Palatino Linotype" w:cs="Arial"/>
          <w:sz w:val="24"/>
          <w:szCs w:val="24"/>
        </w:rPr>
        <w:t xml:space="preserve"> y de autorizaciones o permisos,</w:t>
      </w:r>
      <w:r w:rsidR="00BF6533" w:rsidRPr="00423C11">
        <w:rPr>
          <w:rFonts w:ascii="Palatino Linotype" w:hAnsi="Palatino Linotype" w:cs="Arial"/>
          <w:sz w:val="24"/>
          <w:szCs w:val="24"/>
        </w:rPr>
        <w:t xml:space="preserve"> </w:t>
      </w:r>
      <w:r w:rsidR="007E182D" w:rsidRPr="00423C11">
        <w:rPr>
          <w:rFonts w:ascii="Palatino Linotype" w:hAnsi="Palatino Linotype" w:cs="Arial"/>
          <w:sz w:val="24"/>
          <w:szCs w:val="24"/>
        </w:rPr>
        <w:t>cierto es que</w:t>
      </w:r>
      <w:r w:rsidR="00BF6533" w:rsidRPr="00423C11">
        <w:rPr>
          <w:rFonts w:ascii="Palatino Linotype" w:hAnsi="Palatino Linotype" w:cs="Arial"/>
          <w:sz w:val="24"/>
          <w:szCs w:val="24"/>
        </w:rPr>
        <w:t xml:space="preserve">, </w:t>
      </w:r>
      <w:r w:rsidR="007E182D" w:rsidRPr="00423C11">
        <w:rPr>
          <w:rFonts w:ascii="Palatino Linotype" w:hAnsi="Palatino Linotype" w:cs="Arial"/>
          <w:sz w:val="24"/>
          <w:szCs w:val="24"/>
        </w:rPr>
        <w:t xml:space="preserve">éste </w:t>
      </w:r>
      <w:r w:rsidR="00BF6533" w:rsidRPr="00423C11">
        <w:rPr>
          <w:rFonts w:ascii="Palatino Linotype" w:hAnsi="Palatino Linotype" w:cs="Arial"/>
          <w:sz w:val="24"/>
          <w:szCs w:val="24"/>
        </w:rPr>
        <w:t xml:space="preserve">señaló como medio de entrega vía </w:t>
      </w:r>
      <w:r w:rsidR="00BF6533" w:rsidRPr="00423C11">
        <w:rPr>
          <w:rFonts w:ascii="Palatino Linotype" w:hAnsi="Palatino Linotype" w:cs="Arial"/>
          <w:b/>
          <w:sz w:val="24"/>
          <w:szCs w:val="24"/>
        </w:rPr>
        <w:t>SAIMEX</w:t>
      </w:r>
      <w:r w:rsidR="00BF6533" w:rsidRPr="00423C11">
        <w:rPr>
          <w:rFonts w:ascii="Palatino Linotype" w:hAnsi="Palatino Linotype" w:cs="Arial"/>
          <w:sz w:val="24"/>
          <w:szCs w:val="24"/>
        </w:rPr>
        <w:t xml:space="preserve">, por lo que, se entenderá que la información solicitada la requiere en dicho medio. </w:t>
      </w:r>
    </w:p>
    <w:p w:rsidR="00BF6533" w:rsidRPr="00423C11" w:rsidRDefault="00BF6533" w:rsidP="00B01DE7">
      <w:pPr>
        <w:autoSpaceDE w:val="0"/>
        <w:autoSpaceDN w:val="0"/>
        <w:adjustRightInd w:val="0"/>
        <w:spacing w:after="0" w:line="360" w:lineRule="auto"/>
        <w:jc w:val="both"/>
        <w:rPr>
          <w:rFonts w:ascii="Palatino Linotype" w:hAnsi="Palatino Linotype" w:cs="Arial"/>
          <w:sz w:val="24"/>
          <w:szCs w:val="24"/>
        </w:rPr>
      </w:pPr>
    </w:p>
    <w:p w:rsidR="00DB59E0" w:rsidRPr="00423C11" w:rsidRDefault="0079330C" w:rsidP="00B01DE7">
      <w:pPr>
        <w:autoSpaceDE w:val="0"/>
        <w:autoSpaceDN w:val="0"/>
        <w:adjustRightInd w:val="0"/>
        <w:spacing w:after="0" w:line="360" w:lineRule="auto"/>
        <w:jc w:val="both"/>
        <w:rPr>
          <w:rFonts w:ascii="Palatino Linotype" w:hAnsi="Palatino Linotype" w:cs="Arial"/>
          <w:sz w:val="24"/>
          <w:szCs w:val="24"/>
        </w:rPr>
      </w:pPr>
      <w:r w:rsidRPr="00423C11">
        <w:rPr>
          <w:rFonts w:ascii="Palatino Linotype" w:hAnsi="Palatino Linotype" w:cs="Arial"/>
          <w:sz w:val="24"/>
          <w:szCs w:val="24"/>
        </w:rPr>
        <w:t>Una vez precisado lo anterior, se procede al estudio de la s</w:t>
      </w:r>
      <w:r w:rsidR="00C173E1" w:rsidRPr="00423C11">
        <w:rPr>
          <w:rFonts w:ascii="Palatino Linotype" w:hAnsi="Palatino Linotype" w:cs="Arial"/>
          <w:sz w:val="24"/>
          <w:szCs w:val="24"/>
        </w:rPr>
        <w:t xml:space="preserve">olicitud identificada con el numeral 1, consistente en la comisión que preside el noveno regidor y acta </w:t>
      </w:r>
      <w:r w:rsidR="00970D08" w:rsidRPr="00423C11">
        <w:rPr>
          <w:rFonts w:ascii="Palatino Linotype" w:hAnsi="Palatino Linotype" w:cs="Arial"/>
          <w:sz w:val="24"/>
          <w:szCs w:val="24"/>
        </w:rPr>
        <w:t xml:space="preserve">del cabildo donde fue designado, si bien el Secretario del Ayuntamiento refiere en respuesta que ésta se encuentra </w:t>
      </w:r>
      <w:r w:rsidR="00DB59E0" w:rsidRPr="00423C11">
        <w:rPr>
          <w:rFonts w:ascii="Palatino Linotype" w:hAnsi="Palatino Linotype" w:cs="Arial"/>
          <w:sz w:val="24"/>
          <w:szCs w:val="24"/>
        </w:rPr>
        <w:t xml:space="preserve">contenida en el Acta de Instalación del Ayuntamiento de Villa </w:t>
      </w:r>
      <w:r w:rsidR="00DB59E0" w:rsidRPr="00423C11">
        <w:rPr>
          <w:rFonts w:ascii="Palatino Linotype" w:hAnsi="Palatino Linotype" w:cs="Arial"/>
          <w:sz w:val="24"/>
          <w:szCs w:val="24"/>
        </w:rPr>
        <w:lastRenderedPageBreak/>
        <w:t>Guerrero 2016-2018 de fecha uno de enero de dos mil dieciséis</w:t>
      </w:r>
      <w:r w:rsidR="00970D08" w:rsidRPr="00423C11">
        <w:rPr>
          <w:rFonts w:ascii="Palatino Linotype" w:hAnsi="Palatino Linotype" w:cs="Arial"/>
          <w:sz w:val="24"/>
          <w:szCs w:val="24"/>
        </w:rPr>
        <w:t>; cierto es que con dicho pronunciamiento no satisface el derecho de acceso a la información; ello es así, pues omitió hacer la entrega de la misma.</w:t>
      </w:r>
    </w:p>
    <w:p w:rsidR="00970D08" w:rsidRPr="00423C11" w:rsidRDefault="00970D08" w:rsidP="00B01DE7">
      <w:pPr>
        <w:autoSpaceDE w:val="0"/>
        <w:autoSpaceDN w:val="0"/>
        <w:adjustRightInd w:val="0"/>
        <w:spacing w:after="0" w:line="360" w:lineRule="auto"/>
        <w:jc w:val="both"/>
        <w:rPr>
          <w:rFonts w:ascii="Palatino Linotype" w:hAnsi="Palatino Linotype" w:cs="Arial"/>
          <w:sz w:val="24"/>
          <w:szCs w:val="24"/>
        </w:rPr>
      </w:pPr>
    </w:p>
    <w:p w:rsidR="00BF6533" w:rsidRPr="00423C11" w:rsidRDefault="00970D08" w:rsidP="00B01DE7">
      <w:pPr>
        <w:autoSpaceDE w:val="0"/>
        <w:autoSpaceDN w:val="0"/>
        <w:adjustRightInd w:val="0"/>
        <w:spacing w:after="0" w:line="360" w:lineRule="auto"/>
        <w:jc w:val="both"/>
        <w:rPr>
          <w:rFonts w:ascii="Palatino Linotype" w:hAnsi="Palatino Linotype" w:cs="Arial"/>
          <w:sz w:val="24"/>
          <w:szCs w:val="24"/>
        </w:rPr>
      </w:pPr>
      <w:r w:rsidRPr="00423C11">
        <w:rPr>
          <w:rFonts w:ascii="Palatino Linotype" w:hAnsi="Palatino Linotype" w:cs="Arial"/>
          <w:sz w:val="24"/>
          <w:szCs w:val="24"/>
        </w:rPr>
        <w:t xml:space="preserve">Atento a ello, </w:t>
      </w:r>
      <w:r w:rsidR="00BF6533" w:rsidRPr="00423C11">
        <w:rPr>
          <w:rFonts w:ascii="Palatino Linotype" w:hAnsi="Palatino Linotype" w:cs="Arial"/>
          <w:sz w:val="24"/>
          <w:szCs w:val="24"/>
        </w:rPr>
        <w:t xml:space="preserve">este Órgano Garante determina ordenar la entrega de ser procedente en </w:t>
      </w:r>
      <w:r w:rsidR="00BF6533" w:rsidRPr="00423C11">
        <w:rPr>
          <w:rFonts w:ascii="Palatino Linotype" w:hAnsi="Palatino Linotype" w:cs="Arial"/>
          <w:b/>
          <w:sz w:val="24"/>
          <w:szCs w:val="24"/>
        </w:rPr>
        <w:t xml:space="preserve">versión pública </w:t>
      </w:r>
      <w:r w:rsidR="00BF6533" w:rsidRPr="00423C11">
        <w:rPr>
          <w:rFonts w:ascii="Palatino Linotype" w:hAnsi="Palatino Linotype" w:cs="Arial"/>
          <w:sz w:val="24"/>
          <w:szCs w:val="24"/>
        </w:rPr>
        <w:t xml:space="preserve">del Acta de Cabildo por medio de la cual se haya aprobado la comisión </w:t>
      </w:r>
      <w:r w:rsidR="00A02CA6" w:rsidRPr="00423C11">
        <w:rPr>
          <w:rFonts w:ascii="Palatino Linotype" w:hAnsi="Palatino Linotype" w:cs="Arial"/>
          <w:sz w:val="24"/>
          <w:szCs w:val="24"/>
        </w:rPr>
        <w:t xml:space="preserve">o comisiones </w:t>
      </w:r>
      <w:r w:rsidR="00BF6533" w:rsidRPr="00423C11">
        <w:rPr>
          <w:rFonts w:ascii="Palatino Linotype" w:hAnsi="Palatino Linotype" w:cs="Arial"/>
          <w:sz w:val="24"/>
          <w:szCs w:val="24"/>
        </w:rPr>
        <w:t>que le fue</w:t>
      </w:r>
      <w:r w:rsidR="00A02CA6" w:rsidRPr="00423C11">
        <w:rPr>
          <w:rFonts w:ascii="Palatino Linotype" w:hAnsi="Palatino Linotype" w:cs="Arial"/>
          <w:sz w:val="24"/>
          <w:szCs w:val="24"/>
        </w:rPr>
        <w:t>ron</w:t>
      </w:r>
      <w:r w:rsidR="00BF6533" w:rsidRPr="00423C11">
        <w:rPr>
          <w:rFonts w:ascii="Palatino Linotype" w:hAnsi="Palatino Linotype" w:cs="Arial"/>
          <w:sz w:val="24"/>
          <w:szCs w:val="24"/>
        </w:rPr>
        <w:t xml:space="preserve"> designada</w:t>
      </w:r>
      <w:r w:rsidR="00A02CA6" w:rsidRPr="00423C11">
        <w:rPr>
          <w:rFonts w:ascii="Palatino Linotype" w:hAnsi="Palatino Linotype" w:cs="Arial"/>
          <w:sz w:val="24"/>
          <w:szCs w:val="24"/>
        </w:rPr>
        <w:t>s</w:t>
      </w:r>
      <w:r w:rsidR="00BF6533" w:rsidRPr="00423C11">
        <w:rPr>
          <w:rFonts w:ascii="Palatino Linotype" w:hAnsi="Palatino Linotype" w:cs="Arial"/>
          <w:sz w:val="24"/>
          <w:szCs w:val="24"/>
        </w:rPr>
        <w:t xml:space="preserve"> al Noveno Regidor.</w:t>
      </w:r>
    </w:p>
    <w:p w:rsidR="0079330C" w:rsidRPr="00423C11" w:rsidRDefault="0079330C" w:rsidP="00B01DE7">
      <w:pPr>
        <w:autoSpaceDE w:val="0"/>
        <w:autoSpaceDN w:val="0"/>
        <w:adjustRightInd w:val="0"/>
        <w:spacing w:after="0" w:line="360" w:lineRule="auto"/>
        <w:jc w:val="both"/>
        <w:rPr>
          <w:rFonts w:ascii="Palatino Linotype" w:hAnsi="Palatino Linotype" w:cs="Arial"/>
          <w:sz w:val="24"/>
          <w:szCs w:val="24"/>
        </w:rPr>
      </w:pPr>
    </w:p>
    <w:p w:rsidR="00F823FE" w:rsidRPr="00423C11" w:rsidRDefault="0079330C" w:rsidP="00B01DE7">
      <w:pPr>
        <w:autoSpaceDE w:val="0"/>
        <w:autoSpaceDN w:val="0"/>
        <w:adjustRightInd w:val="0"/>
        <w:spacing w:after="0" w:line="360" w:lineRule="auto"/>
        <w:jc w:val="both"/>
        <w:rPr>
          <w:rFonts w:ascii="Palatino Linotype" w:hAnsi="Palatino Linotype" w:cs="Arial"/>
          <w:sz w:val="24"/>
          <w:szCs w:val="24"/>
        </w:rPr>
      </w:pPr>
      <w:r w:rsidRPr="00423C11">
        <w:rPr>
          <w:rFonts w:ascii="Palatino Linotype" w:hAnsi="Palatino Linotype" w:cs="Arial"/>
          <w:sz w:val="24"/>
          <w:szCs w:val="24"/>
        </w:rPr>
        <w:t>Por otro lado, respecto a la</w:t>
      </w:r>
      <w:r w:rsidR="007F7B36" w:rsidRPr="00423C11">
        <w:rPr>
          <w:rFonts w:ascii="Palatino Linotype" w:hAnsi="Palatino Linotype" w:cs="Arial"/>
          <w:sz w:val="24"/>
          <w:szCs w:val="24"/>
        </w:rPr>
        <w:t>s</w:t>
      </w:r>
      <w:r w:rsidRPr="00423C11">
        <w:rPr>
          <w:rFonts w:ascii="Palatino Linotype" w:hAnsi="Palatino Linotype" w:cs="Arial"/>
          <w:sz w:val="24"/>
          <w:szCs w:val="24"/>
        </w:rPr>
        <w:t xml:space="preserve"> solicitud identificada con el numeral 2</w:t>
      </w:r>
      <w:r w:rsidR="007F7B36" w:rsidRPr="00423C11">
        <w:rPr>
          <w:rFonts w:ascii="Palatino Linotype" w:hAnsi="Palatino Linotype" w:cs="Arial"/>
          <w:sz w:val="24"/>
          <w:szCs w:val="24"/>
        </w:rPr>
        <w:t xml:space="preserve"> y 3</w:t>
      </w:r>
      <w:r w:rsidRPr="00423C11">
        <w:rPr>
          <w:rFonts w:ascii="Palatino Linotype" w:hAnsi="Palatino Linotype" w:cs="Arial"/>
          <w:sz w:val="24"/>
          <w:szCs w:val="24"/>
        </w:rPr>
        <w:t>, consistente en “</w:t>
      </w:r>
      <w:r w:rsidRPr="00423C11">
        <w:rPr>
          <w:rFonts w:ascii="Palatino Linotype" w:hAnsi="Palatino Linotype" w:cs="Arial"/>
          <w:i/>
          <w:sz w:val="24"/>
          <w:szCs w:val="24"/>
        </w:rPr>
        <w:t>2.- QUE GESTIONES A REALIDO EN LOS EJERCICIOS 2016, 2017 Y 2018 Y ANTE QUE INSTANCIAS DE GOBIERNO ASI COMO LA EVIDENCIA DE LAS MISMAS OFICIOS ENVIADOS Y SUS ACUSES DE RECIBIDO DE LAS MISMAS DEPENDENCIAS</w:t>
      </w:r>
      <w:r w:rsidR="007F7B36" w:rsidRPr="00423C11">
        <w:rPr>
          <w:rFonts w:ascii="Palatino Linotype" w:hAnsi="Palatino Linotype" w:cs="Arial"/>
          <w:i/>
          <w:sz w:val="24"/>
          <w:szCs w:val="24"/>
        </w:rPr>
        <w:t>.  3.- A DONDE HAN SIDO CANALIZADO SUS GESTIONES</w:t>
      </w:r>
      <w:r w:rsidR="009C5088" w:rsidRPr="00423C11">
        <w:rPr>
          <w:rFonts w:ascii="Palatino Linotype" w:hAnsi="Palatino Linotype" w:cs="Arial"/>
          <w:i/>
          <w:sz w:val="24"/>
          <w:szCs w:val="24"/>
        </w:rPr>
        <w:t xml:space="preserve"> Y SUS BENEFICIARIOS</w:t>
      </w:r>
      <w:r w:rsidRPr="00423C11">
        <w:rPr>
          <w:rFonts w:ascii="Palatino Linotype" w:hAnsi="Palatino Linotype" w:cs="Arial"/>
          <w:i/>
          <w:sz w:val="24"/>
          <w:szCs w:val="24"/>
        </w:rPr>
        <w:t>”;</w:t>
      </w:r>
      <w:r w:rsidR="00F823FE" w:rsidRPr="00423C11">
        <w:rPr>
          <w:rFonts w:ascii="Palatino Linotype" w:hAnsi="Palatino Linotype" w:cs="Arial"/>
          <w:i/>
          <w:sz w:val="24"/>
          <w:szCs w:val="24"/>
        </w:rPr>
        <w:t xml:space="preserve"> </w:t>
      </w:r>
      <w:r w:rsidR="00F823FE" w:rsidRPr="00423C11">
        <w:rPr>
          <w:rFonts w:ascii="Palatino Linotype" w:hAnsi="Palatino Linotype" w:cs="Arial"/>
          <w:sz w:val="24"/>
          <w:szCs w:val="24"/>
        </w:rPr>
        <w:t xml:space="preserve">al respecto, es importante traer a contexto lo dispuesto por el artículo 66 de la Ley Orgánica Municipal del Estado de México, la cual refiere: </w:t>
      </w:r>
    </w:p>
    <w:p w:rsidR="00F823FE" w:rsidRPr="00423C11" w:rsidRDefault="00F823FE" w:rsidP="006E2B89">
      <w:pPr>
        <w:autoSpaceDE w:val="0"/>
        <w:autoSpaceDN w:val="0"/>
        <w:adjustRightInd w:val="0"/>
        <w:spacing w:after="0" w:line="240" w:lineRule="auto"/>
        <w:jc w:val="both"/>
        <w:rPr>
          <w:rFonts w:ascii="Palatino Linotype" w:hAnsi="Palatino Linotype" w:cs="Arial"/>
          <w:sz w:val="24"/>
          <w:szCs w:val="24"/>
        </w:rPr>
      </w:pPr>
    </w:p>
    <w:p w:rsidR="00F823FE" w:rsidRPr="00423C11" w:rsidRDefault="00F823FE"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r w:rsidRPr="00423C11">
        <w:rPr>
          <w:rFonts w:ascii="Palatino Linotype" w:hAnsi="Palatino Linotype" w:cs="Arial"/>
          <w:b/>
          <w:i/>
          <w:sz w:val="22"/>
          <w:szCs w:val="22"/>
          <w:lang w:eastAsia="gl-ES"/>
        </w:rPr>
        <w:t xml:space="preserve">Artículo 66. </w:t>
      </w:r>
      <w:r w:rsidRPr="00423C11">
        <w:rPr>
          <w:rFonts w:ascii="Palatino Linotype" w:hAnsi="Palatino Linotype" w:cs="Arial"/>
          <w:i/>
          <w:sz w:val="22"/>
          <w:szCs w:val="22"/>
          <w:lang w:eastAsia="gl-ES"/>
        </w:rPr>
        <w:t xml:space="preserve">Las comisiones del ayuntamiento serán responsables de estudiar, examinar y proponer a éste los acuerdos, acciones o normas tendientes a mejorar la administración pública municipal, la solución de los litigios laborales en su contra, así como de vigilar e </w:t>
      </w:r>
      <w:r w:rsidRPr="00423C11">
        <w:rPr>
          <w:rFonts w:ascii="Palatino Linotype" w:hAnsi="Palatino Linotype" w:cs="Arial"/>
          <w:b/>
          <w:i/>
          <w:sz w:val="22"/>
          <w:szCs w:val="22"/>
          <w:lang w:eastAsia="gl-ES"/>
        </w:rPr>
        <w:t>informar</w:t>
      </w:r>
      <w:r w:rsidRPr="00423C11">
        <w:rPr>
          <w:rFonts w:ascii="Palatino Linotype" w:hAnsi="Palatino Linotype" w:cs="Arial"/>
          <w:i/>
          <w:sz w:val="22"/>
          <w:szCs w:val="22"/>
          <w:lang w:eastAsia="gl-ES"/>
        </w:rPr>
        <w:t xml:space="preserve"> sobre los </w:t>
      </w:r>
      <w:r w:rsidRPr="00423C11">
        <w:rPr>
          <w:rFonts w:ascii="Palatino Linotype" w:hAnsi="Palatino Linotype" w:cs="Arial"/>
          <w:b/>
          <w:i/>
          <w:sz w:val="22"/>
          <w:szCs w:val="22"/>
          <w:lang w:eastAsia="gl-ES"/>
        </w:rPr>
        <w:t>asuntos a su cargo</w:t>
      </w:r>
      <w:r w:rsidRPr="00423C11">
        <w:rPr>
          <w:rFonts w:ascii="Palatino Linotype" w:hAnsi="Palatino Linotype" w:cs="Arial"/>
          <w:i/>
          <w:sz w:val="22"/>
          <w:szCs w:val="22"/>
          <w:lang w:eastAsia="gl-ES"/>
        </w:rPr>
        <w:t xml:space="preserve"> y sobre </w:t>
      </w:r>
      <w:r w:rsidRPr="00423C11">
        <w:rPr>
          <w:rFonts w:ascii="Palatino Linotype" w:hAnsi="Palatino Linotype" w:cs="Arial"/>
          <w:b/>
          <w:i/>
          <w:sz w:val="22"/>
          <w:szCs w:val="22"/>
          <w:lang w:eastAsia="gl-ES"/>
        </w:rPr>
        <w:t>el cumplimiento</w:t>
      </w:r>
      <w:r w:rsidRPr="00423C11">
        <w:rPr>
          <w:rFonts w:ascii="Palatino Linotype" w:hAnsi="Palatino Linotype" w:cs="Arial"/>
          <w:i/>
          <w:sz w:val="22"/>
          <w:szCs w:val="22"/>
          <w:lang w:eastAsia="gl-ES"/>
        </w:rPr>
        <w:t xml:space="preserve"> de las disposiciones y </w:t>
      </w:r>
      <w:r w:rsidRPr="00423C11">
        <w:rPr>
          <w:rFonts w:ascii="Palatino Linotype" w:hAnsi="Palatino Linotype" w:cs="Arial"/>
          <w:b/>
          <w:i/>
          <w:sz w:val="22"/>
          <w:szCs w:val="22"/>
          <w:lang w:eastAsia="gl-ES"/>
        </w:rPr>
        <w:t>acuerdos que dicte el cabildo</w:t>
      </w:r>
      <w:r w:rsidRPr="00423C11">
        <w:rPr>
          <w:rFonts w:ascii="Palatino Linotype" w:hAnsi="Palatino Linotype" w:cs="Arial"/>
          <w:i/>
          <w:sz w:val="22"/>
          <w:szCs w:val="22"/>
          <w:lang w:eastAsia="gl-ES"/>
        </w:rPr>
        <w:t xml:space="preserve">. </w:t>
      </w:r>
    </w:p>
    <w:p w:rsidR="00F823FE" w:rsidRPr="00423C11" w:rsidRDefault="00F823FE"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t xml:space="preserve">Las comisiones, deberán entregar al ayuntamiento, en sesión ordinaria, un informe trimestral que permita conocer y transparentar el desarrollo de sus actividades, trabajo y gestiones realizadas” </w:t>
      </w:r>
      <w:r w:rsidRPr="00423C11">
        <w:rPr>
          <w:rFonts w:ascii="Palatino Linotype" w:hAnsi="Palatino Linotype" w:cs="Arial"/>
          <w:i/>
          <w:sz w:val="22"/>
          <w:szCs w:val="22"/>
          <w:lang w:eastAsia="gl-ES"/>
        </w:rPr>
        <w:t>(sic)</w:t>
      </w:r>
    </w:p>
    <w:p w:rsidR="00F823FE" w:rsidRPr="00423C11" w:rsidRDefault="00F823FE" w:rsidP="006E2B89">
      <w:pPr>
        <w:spacing w:after="0" w:line="240" w:lineRule="auto"/>
        <w:ind w:right="901"/>
        <w:jc w:val="both"/>
        <w:rPr>
          <w:rFonts w:ascii="Palatino Linotype" w:hAnsi="Palatino Linotype" w:cs="Arial"/>
          <w:b/>
          <w:i/>
          <w:sz w:val="22"/>
          <w:szCs w:val="22"/>
          <w:lang w:eastAsia="gl-ES"/>
        </w:rPr>
      </w:pPr>
    </w:p>
    <w:p w:rsidR="009C5088" w:rsidRPr="00423C11" w:rsidRDefault="00F823FE" w:rsidP="00B01DE7">
      <w:pPr>
        <w:autoSpaceDE w:val="0"/>
        <w:autoSpaceDN w:val="0"/>
        <w:adjustRightInd w:val="0"/>
        <w:spacing w:after="0" w:line="360" w:lineRule="auto"/>
        <w:jc w:val="both"/>
        <w:rPr>
          <w:rFonts w:ascii="Palatino Linotype" w:hAnsi="Palatino Linotype" w:cs="Arial"/>
          <w:sz w:val="24"/>
          <w:szCs w:val="24"/>
        </w:rPr>
      </w:pPr>
      <w:r w:rsidRPr="00423C11">
        <w:rPr>
          <w:rFonts w:ascii="Palatino Linotype" w:hAnsi="Palatino Linotype" w:cs="Arial"/>
          <w:sz w:val="24"/>
          <w:szCs w:val="24"/>
        </w:rPr>
        <w:t xml:space="preserve">De lo anterior, se puede advertir que existe obligatoriedad por parte de las comisiones el informar trimestralmente al Ayuntamiento mediante sesión ordinaria, tanto el desarrollo de las actividades, trabajo y gestiones realizadas; atento a ello, este Órgano </w:t>
      </w:r>
      <w:r w:rsidRPr="00423C11">
        <w:rPr>
          <w:rFonts w:ascii="Palatino Linotype" w:hAnsi="Palatino Linotype" w:cs="Arial"/>
          <w:sz w:val="24"/>
          <w:szCs w:val="24"/>
        </w:rPr>
        <w:lastRenderedPageBreak/>
        <w:t>Garante determina ordenar la entrega de ser procedente en versión pública, los acuses de recibido de los oficios donde se adviertan las gestiones realizadas ante diversas dependencias Gubernamentales, del periodo comprendido del primero de enero de dos mil dieciséis al seis de septiembre de dos mil dieciocho, fecha en que fue presentada la solicitud por el particular; asimismo, el seguimiento dado a las mismas</w:t>
      </w:r>
      <w:r w:rsidR="003F77C6" w:rsidRPr="00423C11">
        <w:rPr>
          <w:rFonts w:ascii="Palatino Linotype" w:hAnsi="Palatino Linotype" w:cs="Arial"/>
          <w:sz w:val="24"/>
          <w:szCs w:val="24"/>
        </w:rPr>
        <w:t xml:space="preserve"> y </w:t>
      </w:r>
      <w:r w:rsidR="009C5088" w:rsidRPr="00423C11">
        <w:rPr>
          <w:rFonts w:ascii="Palatino Linotype" w:hAnsi="Palatino Linotype" w:cs="Arial"/>
          <w:sz w:val="24"/>
          <w:szCs w:val="24"/>
        </w:rPr>
        <w:t xml:space="preserve">beneficiarios de los mismos. </w:t>
      </w:r>
    </w:p>
    <w:p w:rsidR="009C5088" w:rsidRPr="00423C11" w:rsidRDefault="009C5088" w:rsidP="00B01DE7">
      <w:pPr>
        <w:autoSpaceDE w:val="0"/>
        <w:autoSpaceDN w:val="0"/>
        <w:adjustRightInd w:val="0"/>
        <w:spacing w:after="0" w:line="360" w:lineRule="auto"/>
        <w:jc w:val="both"/>
        <w:rPr>
          <w:rFonts w:ascii="Palatino Linotype" w:hAnsi="Palatino Linotype" w:cs="Arial"/>
          <w:sz w:val="24"/>
          <w:szCs w:val="24"/>
        </w:rPr>
      </w:pPr>
    </w:p>
    <w:p w:rsidR="007A7B3D" w:rsidRPr="00423C11" w:rsidRDefault="009C5088" w:rsidP="00B01DE7">
      <w:pPr>
        <w:autoSpaceDE w:val="0"/>
        <w:autoSpaceDN w:val="0"/>
        <w:adjustRightInd w:val="0"/>
        <w:spacing w:after="0" w:line="360" w:lineRule="auto"/>
        <w:jc w:val="both"/>
        <w:rPr>
          <w:rFonts w:ascii="Palatino Linotype" w:hAnsi="Palatino Linotype" w:cs="Arial"/>
          <w:sz w:val="24"/>
          <w:szCs w:val="24"/>
        </w:rPr>
      </w:pPr>
      <w:r w:rsidRPr="00423C11">
        <w:rPr>
          <w:rFonts w:ascii="Palatino Linotype" w:hAnsi="Palatino Linotype" w:cs="Arial"/>
          <w:sz w:val="24"/>
          <w:szCs w:val="24"/>
        </w:rPr>
        <w:t xml:space="preserve">Ahora bien, por cuanto hace a la solicitud identificada, con el numeral 4, </w:t>
      </w:r>
      <w:r w:rsidR="00762EB4" w:rsidRPr="00423C11">
        <w:rPr>
          <w:rFonts w:ascii="Palatino Linotype" w:hAnsi="Palatino Linotype" w:cs="Arial"/>
          <w:sz w:val="24"/>
          <w:szCs w:val="24"/>
        </w:rPr>
        <w:t xml:space="preserve">consistente en </w:t>
      </w:r>
      <w:r w:rsidR="00762EB4" w:rsidRPr="00423C11">
        <w:rPr>
          <w:rFonts w:ascii="Palatino Linotype" w:hAnsi="Palatino Linotype" w:cs="Arial"/>
          <w:i/>
          <w:sz w:val="24"/>
          <w:szCs w:val="24"/>
        </w:rPr>
        <w:t xml:space="preserve">“4.- COPIA DE LAS AUTORIZACIONES O PERMISOS QUE HAYA OTORGADO SU REGIDURIA. DE LOS EJERCICIOS 2016, 2017 Y A LA FECHA DE 2018.”; </w:t>
      </w:r>
      <w:r w:rsidR="00762EB4" w:rsidRPr="00423C11">
        <w:rPr>
          <w:rFonts w:ascii="Palatino Linotype" w:hAnsi="Palatino Linotype" w:cs="Arial"/>
          <w:sz w:val="24"/>
          <w:szCs w:val="24"/>
        </w:rPr>
        <w:t>al respecto, es importante</w:t>
      </w:r>
      <w:r w:rsidR="007E182D" w:rsidRPr="00423C11">
        <w:rPr>
          <w:rFonts w:ascii="Palatino Linotype" w:hAnsi="Palatino Linotype" w:cs="Arial"/>
          <w:sz w:val="24"/>
          <w:szCs w:val="24"/>
        </w:rPr>
        <w:t xml:space="preserve"> precisar</w:t>
      </w:r>
      <w:r w:rsidR="00AF64D7" w:rsidRPr="00423C11">
        <w:rPr>
          <w:rFonts w:ascii="Palatino Linotype" w:hAnsi="Palatino Linotype" w:cs="Arial"/>
          <w:sz w:val="24"/>
          <w:szCs w:val="24"/>
        </w:rPr>
        <w:t xml:space="preserve"> </w:t>
      </w:r>
      <w:r w:rsidR="007A7B3D" w:rsidRPr="00423C11">
        <w:rPr>
          <w:rFonts w:ascii="Palatino Linotype" w:hAnsi="Palatino Linotype" w:cs="Arial"/>
          <w:sz w:val="24"/>
          <w:szCs w:val="24"/>
        </w:rPr>
        <w:t>que</w:t>
      </w:r>
      <w:r w:rsidR="00952EDC" w:rsidRPr="00423C11">
        <w:rPr>
          <w:rFonts w:ascii="Palatino Linotype" w:hAnsi="Palatino Linotype" w:cs="Arial"/>
          <w:sz w:val="24"/>
          <w:szCs w:val="24"/>
        </w:rPr>
        <w:t xml:space="preserve"> los artículos 55 de </w:t>
      </w:r>
      <w:r w:rsidR="00AF64D7" w:rsidRPr="00423C11">
        <w:rPr>
          <w:rFonts w:ascii="Palatino Linotype" w:hAnsi="Palatino Linotype" w:cs="Arial"/>
          <w:sz w:val="24"/>
          <w:szCs w:val="24"/>
        </w:rPr>
        <w:t>la Ley Orgánica Municipal del Estado de M</w:t>
      </w:r>
      <w:r w:rsidR="00952EDC" w:rsidRPr="00423C11">
        <w:rPr>
          <w:rFonts w:ascii="Palatino Linotype" w:hAnsi="Palatino Linotype" w:cs="Arial"/>
          <w:sz w:val="24"/>
          <w:szCs w:val="24"/>
        </w:rPr>
        <w:t xml:space="preserve">éxico; 5 del </w:t>
      </w:r>
      <w:r w:rsidR="007A7B3D" w:rsidRPr="00423C11">
        <w:rPr>
          <w:rFonts w:ascii="Palatino Linotype" w:hAnsi="Palatino Linotype" w:cs="Arial"/>
          <w:sz w:val="24"/>
          <w:szCs w:val="24"/>
        </w:rPr>
        <w:t>Bando Municipal de Villa Guerrero, contempla</w:t>
      </w:r>
      <w:r w:rsidR="00260B77" w:rsidRPr="00423C11">
        <w:rPr>
          <w:rFonts w:ascii="Palatino Linotype" w:hAnsi="Palatino Linotype" w:cs="Arial"/>
          <w:sz w:val="24"/>
          <w:szCs w:val="24"/>
        </w:rPr>
        <w:t>n</w:t>
      </w:r>
      <w:r w:rsidR="007A7B3D" w:rsidRPr="00423C11">
        <w:rPr>
          <w:rFonts w:ascii="Palatino Linotype" w:hAnsi="Palatino Linotype" w:cs="Arial"/>
          <w:sz w:val="24"/>
          <w:szCs w:val="24"/>
        </w:rPr>
        <w:t xml:space="preserve"> lo siguiente: </w:t>
      </w:r>
    </w:p>
    <w:p w:rsidR="009C5088" w:rsidRPr="00423C11" w:rsidRDefault="009C5088" w:rsidP="006E2B89">
      <w:pPr>
        <w:autoSpaceDE w:val="0"/>
        <w:autoSpaceDN w:val="0"/>
        <w:adjustRightInd w:val="0"/>
        <w:spacing w:after="0" w:line="240" w:lineRule="auto"/>
        <w:jc w:val="both"/>
        <w:rPr>
          <w:rFonts w:ascii="Palatino Linotype" w:hAnsi="Palatino Linotype" w:cs="Arial"/>
          <w:i/>
          <w:sz w:val="24"/>
          <w:szCs w:val="24"/>
        </w:rPr>
      </w:pP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r w:rsidRPr="00423C11">
        <w:rPr>
          <w:rFonts w:ascii="Palatino Linotype" w:hAnsi="Palatino Linotype" w:cs="Arial"/>
          <w:b/>
          <w:i/>
          <w:sz w:val="22"/>
          <w:szCs w:val="22"/>
          <w:lang w:eastAsia="gl-ES"/>
        </w:rPr>
        <w:t xml:space="preserve">Artículo 55.- </w:t>
      </w:r>
      <w:r w:rsidRPr="00423C11">
        <w:rPr>
          <w:rFonts w:ascii="Palatino Linotype" w:hAnsi="Palatino Linotype" w:cs="Arial"/>
          <w:i/>
          <w:sz w:val="22"/>
          <w:szCs w:val="22"/>
          <w:lang w:eastAsia="gl-ES"/>
        </w:rPr>
        <w:t xml:space="preserve">Son atribuciones de los regidores, las siguientes: </w:t>
      </w: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I. Asistir puntualmente a las sesiones que celebre el ayuntamiento; </w:t>
      </w: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II. Suplir al presidente municipal en sus faltas temporales, en los términos establecidos por este ordenamiento; </w:t>
      </w: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III. Vigilar y atender el sector de la administración municipal que les sea encomendado por el ayuntamiento; </w:t>
      </w: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IV. Participar responsablemente en las comisiones conferidas por el ayuntamiento y aquéllas que le designe en forma concreta el presidente municipal; </w:t>
      </w: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V. Proponer al ayuntamiento, alternativas de solución para la debida atención de los diferentes sectores de la administración municipal; </w:t>
      </w: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 xml:space="preserve">VI. Promover la participación ciudadana en apoyo a los programas que formule y apruebe el ayuntamiento; </w:t>
      </w: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VII. Las demás que les otorgue esta Ley y otras disposiciones aplicables.</w:t>
      </w: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p>
    <w:p w:rsidR="009C5088"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t xml:space="preserve">Artículo 5. </w:t>
      </w:r>
      <w:r w:rsidRPr="00423C11">
        <w:rPr>
          <w:rFonts w:ascii="Palatino Linotype" w:hAnsi="Palatino Linotype" w:cs="Arial"/>
          <w:i/>
          <w:sz w:val="22"/>
          <w:szCs w:val="22"/>
          <w:lang w:eastAsia="gl-ES"/>
        </w:rPr>
        <w:t>Para efectos de este Bando se entiende por:</w:t>
      </w:r>
    </w:p>
    <w:p w:rsidR="00DD315A" w:rsidRPr="00423C11" w:rsidRDefault="00DD315A"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p>
    <w:p w:rsidR="00DD315A" w:rsidRPr="00423C11" w:rsidRDefault="007E182D"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b/>
          <w:i/>
          <w:sz w:val="22"/>
          <w:szCs w:val="22"/>
          <w:lang w:eastAsia="gl-ES"/>
        </w:rPr>
        <w:t>XIII. Regidores.-</w:t>
      </w:r>
      <w:r w:rsidRPr="00423C11">
        <w:rPr>
          <w:rFonts w:ascii="Palatino Linotype" w:hAnsi="Palatino Linotype" w:cs="Arial"/>
          <w:i/>
          <w:sz w:val="22"/>
          <w:szCs w:val="22"/>
          <w:lang w:eastAsia="gl-ES"/>
        </w:rPr>
        <w:t xml:space="preserve"> Integrantes del Ayuntamiento que se encargan de vigilar y atender el sector de la administración pública municipal que le sea encomendado por </w:t>
      </w:r>
      <w:r w:rsidRPr="00423C11">
        <w:rPr>
          <w:rFonts w:ascii="Palatino Linotype" w:hAnsi="Palatino Linotype" w:cs="Arial"/>
          <w:i/>
          <w:sz w:val="22"/>
          <w:szCs w:val="22"/>
          <w:lang w:eastAsia="gl-ES"/>
        </w:rPr>
        <w:lastRenderedPageBreak/>
        <w:t xml:space="preserve">el mismo. No tiene facultades ejecutivas en forma directa salvo aquellas que se desprenden de las </w:t>
      </w:r>
      <w:r w:rsidRPr="00423C11">
        <w:rPr>
          <w:rFonts w:ascii="Palatino Linotype" w:hAnsi="Palatino Linotype" w:cs="Arial"/>
          <w:b/>
          <w:i/>
          <w:sz w:val="22"/>
          <w:szCs w:val="22"/>
          <w:lang w:eastAsia="gl-ES"/>
        </w:rPr>
        <w:t>comisiones que desempeñan</w:t>
      </w:r>
      <w:r w:rsidRPr="00423C11">
        <w:rPr>
          <w:rFonts w:ascii="Palatino Linotype" w:hAnsi="Palatino Linotype" w:cs="Arial"/>
          <w:i/>
          <w:sz w:val="22"/>
          <w:szCs w:val="22"/>
          <w:lang w:eastAsia="gl-ES"/>
        </w:rPr>
        <w:t>; y</w:t>
      </w:r>
    </w:p>
    <w:p w:rsidR="00DD315A" w:rsidRPr="00423C11" w:rsidRDefault="00260B77" w:rsidP="006E2B89">
      <w:pPr>
        <w:spacing w:after="0" w:line="240" w:lineRule="auto"/>
        <w:ind w:left="851" w:right="901"/>
        <w:jc w:val="both"/>
        <w:rPr>
          <w:rFonts w:ascii="Palatino Linotype" w:hAnsi="Palatino Linotype" w:cs="Arial"/>
          <w:i/>
          <w:sz w:val="22"/>
          <w:szCs w:val="22"/>
          <w:lang w:eastAsia="gl-ES"/>
        </w:rPr>
      </w:pPr>
      <w:r w:rsidRPr="00423C11">
        <w:rPr>
          <w:rFonts w:ascii="Palatino Linotype" w:hAnsi="Palatino Linotype" w:cs="Arial"/>
          <w:i/>
          <w:sz w:val="22"/>
          <w:szCs w:val="22"/>
          <w:lang w:eastAsia="gl-ES"/>
        </w:rPr>
        <w:t>…</w:t>
      </w:r>
      <w:r w:rsidR="00DD315A" w:rsidRPr="00423C11">
        <w:rPr>
          <w:rFonts w:ascii="Palatino Linotype" w:hAnsi="Palatino Linotype" w:cs="Arial"/>
          <w:i/>
          <w:sz w:val="22"/>
          <w:szCs w:val="22"/>
          <w:lang w:eastAsia="gl-ES"/>
        </w:rPr>
        <w:t>“</w:t>
      </w:r>
    </w:p>
    <w:p w:rsidR="00260B77" w:rsidRPr="00423C11" w:rsidRDefault="00260B77" w:rsidP="006E2B89">
      <w:pPr>
        <w:autoSpaceDE w:val="0"/>
        <w:autoSpaceDN w:val="0"/>
        <w:adjustRightInd w:val="0"/>
        <w:spacing w:after="0" w:line="240" w:lineRule="auto"/>
        <w:jc w:val="both"/>
        <w:rPr>
          <w:rFonts w:ascii="Palatino Linotype" w:hAnsi="Palatino Linotype"/>
          <w:color w:val="000000"/>
          <w:sz w:val="24"/>
          <w:szCs w:val="14"/>
        </w:rPr>
      </w:pPr>
    </w:p>
    <w:p w:rsidR="00260B77" w:rsidRPr="00423C11" w:rsidRDefault="00260B77" w:rsidP="00B01DE7">
      <w:pPr>
        <w:autoSpaceDE w:val="0"/>
        <w:autoSpaceDN w:val="0"/>
        <w:adjustRightInd w:val="0"/>
        <w:spacing w:after="0" w:line="360" w:lineRule="auto"/>
        <w:jc w:val="both"/>
        <w:rPr>
          <w:rFonts w:ascii="Palatino Linotype" w:hAnsi="Palatino Linotype" w:cs="Arial"/>
          <w:sz w:val="24"/>
          <w:szCs w:val="24"/>
        </w:rPr>
      </w:pPr>
      <w:r w:rsidRPr="00423C11">
        <w:rPr>
          <w:rFonts w:ascii="Palatino Linotype" w:hAnsi="Palatino Linotype" w:cs="Arial"/>
          <w:sz w:val="24"/>
          <w:szCs w:val="24"/>
        </w:rPr>
        <w:t xml:space="preserve">De lo anterior, se puede advertir que dentro de las atribuciones de los regidores, no se encuentran contempladas el otorgamiento de autorizaciones y permisos; sin embargo, </w:t>
      </w:r>
      <w:r w:rsidRPr="00423C11">
        <w:rPr>
          <w:rFonts w:ascii="Palatino Linotype" w:hAnsi="Palatino Linotype" w:cs="Arial"/>
          <w:b/>
          <w:sz w:val="24"/>
          <w:szCs w:val="24"/>
        </w:rPr>
        <w:t xml:space="preserve">EL SUJETO OBLIGADO </w:t>
      </w:r>
      <w:r w:rsidRPr="00423C11">
        <w:rPr>
          <w:rFonts w:ascii="Palatino Linotype" w:hAnsi="Palatino Linotype" w:cs="Arial"/>
          <w:sz w:val="24"/>
          <w:szCs w:val="24"/>
        </w:rPr>
        <w:t xml:space="preserve">mediante su respuesta no negó la existencia de la información, por el contrario, </w:t>
      </w:r>
      <w:r w:rsidR="00A02CA6" w:rsidRPr="00423C11">
        <w:rPr>
          <w:rFonts w:ascii="Palatino Linotype" w:hAnsi="Palatino Linotype" w:cs="Arial"/>
          <w:sz w:val="24"/>
          <w:szCs w:val="24"/>
        </w:rPr>
        <w:t xml:space="preserve">refirió que no contaba con secretaria que le pudiera ayudar para entregar lo solicitado por lo que </w:t>
      </w:r>
      <w:r w:rsidRPr="00423C11">
        <w:rPr>
          <w:rFonts w:ascii="Palatino Linotype" w:hAnsi="Palatino Linotype" w:cs="Arial"/>
          <w:sz w:val="24"/>
          <w:szCs w:val="24"/>
        </w:rPr>
        <w:t xml:space="preserve">requirió de una prórroga a fin de atender </w:t>
      </w:r>
      <w:r w:rsidR="00A02CA6" w:rsidRPr="00423C11">
        <w:rPr>
          <w:rFonts w:ascii="Palatino Linotype" w:hAnsi="Palatino Linotype" w:cs="Arial"/>
          <w:sz w:val="24"/>
          <w:szCs w:val="24"/>
        </w:rPr>
        <w:t>el requerimiento</w:t>
      </w:r>
      <w:r w:rsidRPr="00423C11">
        <w:rPr>
          <w:rFonts w:ascii="Palatino Linotype" w:hAnsi="Palatino Linotype" w:cs="Arial"/>
          <w:sz w:val="24"/>
          <w:szCs w:val="24"/>
        </w:rPr>
        <w:t xml:space="preserve">; atento a ello, este Órgano Garante determina ordenar de ser procedente en versión pública las autorizaciones o permisos que haya otorgado el Noveno Regidor, del primero de enero de dos mil dieciséis al seis de septiembre de dos mil dieciocho. </w:t>
      </w:r>
    </w:p>
    <w:p w:rsidR="00260B77" w:rsidRPr="00423C11" w:rsidRDefault="00260B77" w:rsidP="00B01DE7">
      <w:pPr>
        <w:autoSpaceDE w:val="0"/>
        <w:autoSpaceDN w:val="0"/>
        <w:adjustRightInd w:val="0"/>
        <w:spacing w:after="0" w:line="360" w:lineRule="auto"/>
        <w:jc w:val="both"/>
        <w:rPr>
          <w:rFonts w:ascii="Palatino Linotype" w:hAnsi="Palatino Linotype" w:cs="Arial"/>
          <w:sz w:val="24"/>
          <w:szCs w:val="24"/>
        </w:rPr>
      </w:pPr>
    </w:p>
    <w:p w:rsidR="00260B77" w:rsidRPr="00423C11" w:rsidRDefault="00260B77" w:rsidP="00B01DE7">
      <w:pPr>
        <w:spacing w:after="0" w:line="360" w:lineRule="auto"/>
        <w:jc w:val="both"/>
        <w:rPr>
          <w:rFonts w:ascii="Palatino Linotype" w:hAnsi="Palatino Linotype" w:cs="Arial"/>
          <w:bCs/>
          <w:sz w:val="24"/>
          <w:szCs w:val="24"/>
        </w:rPr>
      </w:pPr>
      <w:r w:rsidRPr="00423C11">
        <w:rPr>
          <w:rFonts w:ascii="Palatino Linotype" w:eastAsia="Arial Unicode MS" w:hAnsi="Palatino Linotype" w:cs="Arial"/>
          <w:color w:val="000000" w:themeColor="text1"/>
          <w:sz w:val="24"/>
          <w:szCs w:val="24"/>
        </w:rPr>
        <w:t xml:space="preserve">Ahora bien, es importante señalar, que para el caso de que los documentos que se está ordenando su entrega, </w:t>
      </w:r>
      <w:r w:rsidR="00A02CA6" w:rsidRPr="00423C11">
        <w:rPr>
          <w:rFonts w:ascii="Palatino Linotype" w:eastAsia="Arial Unicode MS" w:hAnsi="Palatino Linotype" w:cs="Arial"/>
          <w:color w:val="000000" w:themeColor="text1"/>
          <w:sz w:val="24"/>
          <w:szCs w:val="24"/>
        </w:rPr>
        <w:t xml:space="preserve">de los puntos 1 al 4, </w:t>
      </w:r>
      <w:r w:rsidRPr="00423C11">
        <w:rPr>
          <w:rFonts w:ascii="Palatino Linotype" w:hAnsi="Palatino Linotype" w:cs="Arial"/>
          <w:sz w:val="24"/>
          <w:szCs w:val="24"/>
        </w:rPr>
        <w:t xml:space="preserve">contengan datos personales susceptibles de ser testados, deberán ser entregados en </w:t>
      </w:r>
      <w:r w:rsidRPr="00423C11">
        <w:rPr>
          <w:rFonts w:ascii="Palatino Linotype" w:hAnsi="Palatino Linotype" w:cs="Arial"/>
          <w:b/>
          <w:sz w:val="24"/>
          <w:szCs w:val="24"/>
        </w:rPr>
        <w:t>versión pública</w:t>
      </w:r>
      <w:r w:rsidRPr="00423C11">
        <w:rPr>
          <w:rFonts w:ascii="Palatino Linotype" w:hAnsi="Palatino Linotype" w:cs="Arial"/>
          <w:sz w:val="24"/>
          <w:szCs w:val="24"/>
        </w:rPr>
        <w:t>; pues, el</w:t>
      </w:r>
      <w:r w:rsidRPr="00423C11">
        <w:rPr>
          <w:rFonts w:ascii="Palatino Linotype" w:hAnsi="Palatino Linotype" w:cs="Arial"/>
          <w:bCs/>
          <w:sz w:val="24"/>
          <w:szCs w:val="24"/>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60B77" w:rsidRPr="00423C11" w:rsidRDefault="00260B77" w:rsidP="00B01DE7">
      <w:pPr>
        <w:autoSpaceDE w:val="0"/>
        <w:autoSpaceDN w:val="0"/>
        <w:adjustRightInd w:val="0"/>
        <w:spacing w:after="0" w:line="360" w:lineRule="auto"/>
        <w:ind w:right="50"/>
        <w:jc w:val="both"/>
        <w:rPr>
          <w:rFonts w:ascii="Palatino Linotype" w:hAnsi="Palatino Linotype" w:cs="Arial"/>
          <w:bCs/>
        </w:rPr>
      </w:pPr>
    </w:p>
    <w:p w:rsidR="00260B77" w:rsidRPr="00423C11" w:rsidRDefault="00260B77" w:rsidP="00B01DE7">
      <w:pPr>
        <w:spacing w:after="0" w:line="360" w:lineRule="auto"/>
        <w:jc w:val="both"/>
        <w:rPr>
          <w:rFonts w:ascii="Palatino Linotype" w:hAnsi="Palatino Linotype" w:cs="Arial"/>
          <w:bCs/>
          <w:sz w:val="24"/>
          <w:szCs w:val="24"/>
        </w:rPr>
      </w:pPr>
      <w:r w:rsidRPr="00423C11">
        <w:rPr>
          <w:rFonts w:ascii="Palatino Linotype" w:hAnsi="Palatino Linotype" w:cs="Arial"/>
          <w:bCs/>
          <w:sz w:val="24"/>
          <w:szCs w:val="24"/>
        </w:rPr>
        <w:lastRenderedPageBreak/>
        <w:t>A este respecto, los artículos 3, fracciones IX, XX, XXI y XLV; 51 y 52 de la Ley de Transparencia y Acceso a la Información Pública del Estado de México y Municipios establecen:</w:t>
      </w:r>
    </w:p>
    <w:p w:rsidR="00260B77" w:rsidRPr="00423C11" w:rsidRDefault="00260B77" w:rsidP="006E2B89">
      <w:pPr>
        <w:autoSpaceDE w:val="0"/>
        <w:autoSpaceDN w:val="0"/>
        <w:adjustRightInd w:val="0"/>
        <w:spacing w:after="0" w:line="240" w:lineRule="auto"/>
        <w:ind w:right="899"/>
        <w:jc w:val="both"/>
        <w:rPr>
          <w:rFonts w:ascii="Palatino Linotype" w:hAnsi="Palatino Linotype" w:cs="Arial"/>
        </w:rPr>
      </w:pPr>
    </w:p>
    <w:p w:rsidR="00260B77" w:rsidRPr="00423C11" w:rsidRDefault="00260B77" w:rsidP="006E2B89">
      <w:pPr>
        <w:spacing w:after="0" w:line="240" w:lineRule="auto"/>
        <w:ind w:left="851" w:right="901"/>
        <w:jc w:val="both"/>
        <w:rPr>
          <w:rFonts w:ascii="Palatino Linotype" w:hAnsi="Palatino Linotype" w:cs="Times New Roman"/>
          <w:i/>
          <w:sz w:val="22"/>
          <w:szCs w:val="22"/>
        </w:rPr>
      </w:pPr>
      <w:r w:rsidRPr="00423C11">
        <w:rPr>
          <w:rFonts w:ascii="Palatino Linotype" w:hAnsi="Palatino Linotype" w:cs="Arial"/>
          <w:b/>
          <w:bCs/>
          <w:i/>
          <w:noProof/>
          <w:sz w:val="22"/>
          <w:szCs w:val="22"/>
        </w:rPr>
        <w:t>“</w:t>
      </w:r>
      <w:r w:rsidRPr="00423C11">
        <w:rPr>
          <w:rFonts w:ascii="Palatino Linotype" w:hAnsi="Palatino Linotype" w:cs="Arial"/>
          <w:b/>
          <w:bCs/>
          <w:i/>
          <w:sz w:val="22"/>
          <w:szCs w:val="22"/>
        </w:rPr>
        <w:t xml:space="preserve">Artículo 3. </w:t>
      </w:r>
      <w:r w:rsidRPr="00423C11">
        <w:rPr>
          <w:rFonts w:ascii="Palatino Linotype" w:hAnsi="Palatino Linotype"/>
          <w:i/>
          <w:sz w:val="22"/>
          <w:szCs w:val="22"/>
        </w:rPr>
        <w:t xml:space="preserve">Para los efectos de la presente Ley se entenderá por: </w:t>
      </w:r>
    </w:p>
    <w:p w:rsidR="00260B77" w:rsidRPr="00423C11" w:rsidRDefault="00260B77" w:rsidP="006E2B89">
      <w:pPr>
        <w:spacing w:after="0" w:line="240" w:lineRule="auto"/>
        <w:ind w:left="851" w:right="899"/>
        <w:jc w:val="both"/>
        <w:rPr>
          <w:rFonts w:ascii="Palatino Linotype" w:hAnsi="Palatino Linotype" w:cs="Arial"/>
          <w:i/>
          <w:sz w:val="22"/>
          <w:szCs w:val="22"/>
        </w:rPr>
      </w:pPr>
      <w:r w:rsidRPr="00423C11">
        <w:rPr>
          <w:rFonts w:ascii="Palatino Linotype" w:hAnsi="Palatino Linotype" w:cs="Arial"/>
          <w:b/>
          <w:i/>
          <w:sz w:val="22"/>
          <w:szCs w:val="22"/>
        </w:rPr>
        <w:t>IX.</w:t>
      </w:r>
      <w:r w:rsidRPr="00423C11">
        <w:rPr>
          <w:rFonts w:ascii="Palatino Linotype" w:hAnsi="Palatino Linotype" w:cs="Arial"/>
          <w:i/>
          <w:sz w:val="22"/>
          <w:szCs w:val="22"/>
        </w:rPr>
        <w:t xml:space="preserve"> </w:t>
      </w:r>
      <w:r w:rsidRPr="00423C11">
        <w:rPr>
          <w:rFonts w:ascii="Palatino Linotype" w:hAnsi="Palatino Linotype" w:cs="Arial"/>
          <w:b/>
          <w:i/>
          <w:sz w:val="22"/>
          <w:szCs w:val="22"/>
        </w:rPr>
        <w:t xml:space="preserve">Datos personales: </w:t>
      </w:r>
      <w:r w:rsidRPr="00423C11">
        <w:rPr>
          <w:rFonts w:ascii="Palatino Linotype" w:hAnsi="Palatino Linotype" w:cs="Arial"/>
          <w:i/>
          <w:sz w:val="22"/>
          <w:szCs w:val="22"/>
        </w:rPr>
        <w:t xml:space="preserve">La información concerniente a una persona, identificada o identificable según lo dispuesto por la Ley de </w:t>
      </w:r>
      <w:r w:rsidRPr="00423C11">
        <w:rPr>
          <w:rFonts w:ascii="Palatino Linotype" w:hAnsi="Palatino Linotype"/>
          <w:i/>
          <w:sz w:val="22"/>
          <w:szCs w:val="22"/>
        </w:rPr>
        <w:t>Protección</w:t>
      </w:r>
      <w:r w:rsidRPr="00423C11">
        <w:rPr>
          <w:rFonts w:ascii="Palatino Linotype" w:hAnsi="Palatino Linotype" w:cs="Arial"/>
          <w:i/>
          <w:sz w:val="22"/>
          <w:szCs w:val="22"/>
        </w:rPr>
        <w:t xml:space="preserve"> de Datos Personales del Estado de México; </w:t>
      </w:r>
    </w:p>
    <w:p w:rsidR="00260B77" w:rsidRPr="00423C11" w:rsidRDefault="00260B77" w:rsidP="006E2B89">
      <w:pPr>
        <w:spacing w:after="0" w:line="240" w:lineRule="auto"/>
        <w:ind w:left="851" w:right="899"/>
        <w:jc w:val="both"/>
        <w:rPr>
          <w:rFonts w:ascii="Palatino Linotype" w:hAnsi="Palatino Linotype" w:cs="Arial"/>
          <w:i/>
          <w:sz w:val="22"/>
          <w:szCs w:val="22"/>
        </w:rPr>
      </w:pPr>
      <w:r w:rsidRPr="00423C11">
        <w:rPr>
          <w:rFonts w:ascii="Palatino Linotype" w:hAnsi="Palatino Linotype" w:cs="Arial"/>
          <w:b/>
          <w:i/>
          <w:sz w:val="22"/>
          <w:szCs w:val="22"/>
        </w:rPr>
        <w:t>XX.</w:t>
      </w:r>
      <w:r w:rsidRPr="00423C11">
        <w:rPr>
          <w:rFonts w:ascii="Palatino Linotype" w:hAnsi="Palatino Linotype" w:cs="Arial"/>
          <w:i/>
          <w:sz w:val="22"/>
          <w:szCs w:val="22"/>
        </w:rPr>
        <w:t xml:space="preserve"> </w:t>
      </w:r>
      <w:r w:rsidRPr="00423C11">
        <w:rPr>
          <w:rFonts w:ascii="Palatino Linotype" w:hAnsi="Palatino Linotype" w:cs="Arial"/>
          <w:b/>
          <w:i/>
          <w:sz w:val="22"/>
          <w:szCs w:val="22"/>
        </w:rPr>
        <w:t>Información clasificada:</w:t>
      </w:r>
      <w:r w:rsidRPr="00423C11">
        <w:rPr>
          <w:rFonts w:ascii="Palatino Linotype" w:hAnsi="Palatino Linotype" w:cs="Arial"/>
          <w:i/>
          <w:sz w:val="22"/>
          <w:szCs w:val="22"/>
        </w:rPr>
        <w:t xml:space="preserve"> Aquella considerada por la presente Ley como reservada o confidencial; </w:t>
      </w:r>
    </w:p>
    <w:p w:rsidR="00260B77" w:rsidRPr="00423C11" w:rsidRDefault="00260B77" w:rsidP="006E2B89">
      <w:pPr>
        <w:spacing w:after="0" w:line="240" w:lineRule="auto"/>
        <w:ind w:left="851" w:right="899"/>
        <w:jc w:val="both"/>
        <w:rPr>
          <w:rFonts w:ascii="Palatino Linotype" w:hAnsi="Palatino Linotype" w:cs="Arial"/>
          <w:i/>
          <w:sz w:val="22"/>
          <w:szCs w:val="22"/>
        </w:rPr>
      </w:pPr>
      <w:r w:rsidRPr="00423C11">
        <w:rPr>
          <w:rFonts w:ascii="Palatino Linotype" w:hAnsi="Palatino Linotype" w:cs="Arial"/>
          <w:b/>
          <w:i/>
          <w:sz w:val="22"/>
          <w:szCs w:val="22"/>
        </w:rPr>
        <w:t>XXI.</w:t>
      </w:r>
      <w:r w:rsidRPr="00423C11">
        <w:rPr>
          <w:rFonts w:ascii="Palatino Linotype" w:hAnsi="Palatino Linotype" w:cs="Arial"/>
          <w:i/>
          <w:sz w:val="22"/>
          <w:szCs w:val="22"/>
        </w:rPr>
        <w:t xml:space="preserve"> </w:t>
      </w:r>
      <w:r w:rsidRPr="00423C11">
        <w:rPr>
          <w:rFonts w:ascii="Palatino Linotype" w:hAnsi="Palatino Linotype" w:cs="Arial"/>
          <w:b/>
          <w:i/>
          <w:sz w:val="22"/>
          <w:szCs w:val="22"/>
        </w:rPr>
        <w:t>Información confidencial</w:t>
      </w:r>
      <w:r w:rsidRPr="00423C1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60B77" w:rsidRPr="00423C11" w:rsidRDefault="00260B77" w:rsidP="006E2B89">
      <w:pPr>
        <w:spacing w:after="0" w:line="240" w:lineRule="auto"/>
        <w:ind w:left="851" w:right="899"/>
        <w:jc w:val="both"/>
        <w:rPr>
          <w:rFonts w:ascii="Palatino Linotype" w:hAnsi="Palatino Linotype" w:cs="Arial"/>
          <w:i/>
          <w:sz w:val="22"/>
          <w:szCs w:val="22"/>
        </w:rPr>
      </w:pPr>
      <w:r w:rsidRPr="00423C11">
        <w:rPr>
          <w:rFonts w:ascii="Palatino Linotype" w:hAnsi="Palatino Linotype" w:cs="Arial"/>
          <w:b/>
          <w:i/>
          <w:sz w:val="22"/>
          <w:szCs w:val="22"/>
        </w:rPr>
        <w:t>XLV. Versión pública:</w:t>
      </w:r>
      <w:r w:rsidRPr="00423C11">
        <w:rPr>
          <w:rFonts w:ascii="Palatino Linotype" w:hAnsi="Palatino Linotype" w:cs="Arial"/>
          <w:i/>
          <w:sz w:val="22"/>
          <w:szCs w:val="22"/>
        </w:rPr>
        <w:t xml:space="preserve"> Documento en el que se elimine, suprime o borra la información clasificada como reservada o confidencial para permitir su acceso. </w:t>
      </w:r>
    </w:p>
    <w:p w:rsidR="00260B77" w:rsidRPr="00423C11" w:rsidRDefault="00260B77" w:rsidP="006E2B89">
      <w:pPr>
        <w:spacing w:after="0" w:line="240" w:lineRule="auto"/>
        <w:ind w:left="851" w:right="899"/>
        <w:jc w:val="both"/>
        <w:rPr>
          <w:rFonts w:ascii="Palatino Linotype" w:hAnsi="Palatino Linotype" w:cs="Arial"/>
          <w:i/>
          <w:sz w:val="22"/>
          <w:szCs w:val="22"/>
        </w:rPr>
      </w:pPr>
      <w:r w:rsidRPr="00423C11">
        <w:rPr>
          <w:rFonts w:ascii="Palatino Linotype" w:hAnsi="Palatino Linotype" w:cs="Arial"/>
          <w:b/>
          <w:i/>
          <w:sz w:val="22"/>
          <w:szCs w:val="22"/>
        </w:rPr>
        <w:t>Artículo 51.</w:t>
      </w:r>
      <w:r w:rsidRPr="00423C1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23C11">
        <w:rPr>
          <w:rFonts w:ascii="Palatino Linotype" w:hAnsi="Palatino Linotype" w:cs="Arial"/>
          <w:b/>
          <w:i/>
          <w:sz w:val="22"/>
          <w:szCs w:val="22"/>
        </w:rPr>
        <w:t xml:space="preserve">y tendrá la responsabilidad de verificar en cada caso que la misma no sea confidencial o reservada. </w:t>
      </w:r>
      <w:r w:rsidRPr="00423C1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260B77" w:rsidRPr="00423C11" w:rsidRDefault="00260B77" w:rsidP="006E2B89">
      <w:pPr>
        <w:spacing w:after="0" w:line="240" w:lineRule="auto"/>
        <w:ind w:left="851" w:right="899"/>
        <w:jc w:val="both"/>
        <w:rPr>
          <w:rFonts w:ascii="Palatino Linotype" w:hAnsi="Palatino Linotype" w:cs="Arial"/>
          <w:i/>
          <w:sz w:val="22"/>
          <w:szCs w:val="22"/>
        </w:rPr>
      </w:pPr>
      <w:r w:rsidRPr="00423C11">
        <w:rPr>
          <w:rFonts w:ascii="Palatino Linotype" w:hAnsi="Palatino Linotype" w:cs="Arial"/>
          <w:b/>
          <w:i/>
          <w:sz w:val="22"/>
          <w:szCs w:val="22"/>
        </w:rPr>
        <w:t>Artículo 52.</w:t>
      </w:r>
      <w:r w:rsidRPr="00423C11">
        <w:rPr>
          <w:rFonts w:ascii="Palatino Linotype" w:hAnsi="Palatino Linotype" w:cs="Arial"/>
          <w:i/>
          <w:sz w:val="22"/>
          <w:szCs w:val="22"/>
        </w:rPr>
        <w:t xml:space="preserve"> Las solicitudes de acceso a la información y las respuestas que se les dé, incluyendo, en su caso, </w:t>
      </w:r>
      <w:r w:rsidRPr="00423C1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23C11">
        <w:rPr>
          <w:rFonts w:ascii="Palatino Linotype" w:hAnsi="Palatino Linotype" w:cs="Arial"/>
          <w:i/>
          <w:sz w:val="22"/>
          <w:szCs w:val="22"/>
        </w:rPr>
        <w:t>, siempre y cuando la resolución de referencia se someta a un proceso de disociación, es decir, no haga identificable al titular de tales datos personales.</w:t>
      </w:r>
      <w:r w:rsidRPr="00423C11">
        <w:rPr>
          <w:rFonts w:ascii="Palatino Linotype" w:hAnsi="Palatino Linotype" w:cs="Arial"/>
          <w:bCs/>
          <w:i/>
          <w:noProof/>
          <w:sz w:val="22"/>
          <w:szCs w:val="22"/>
        </w:rPr>
        <w:t>”</w:t>
      </w:r>
    </w:p>
    <w:p w:rsidR="00260B77" w:rsidRPr="00423C11" w:rsidRDefault="00260B77" w:rsidP="006E2B89">
      <w:pPr>
        <w:spacing w:after="0" w:line="240" w:lineRule="auto"/>
        <w:ind w:right="899" w:firstLine="708"/>
        <w:jc w:val="both"/>
        <w:rPr>
          <w:rFonts w:ascii="Palatino Linotype" w:hAnsi="Palatino Linotype" w:cs="Arial"/>
          <w:sz w:val="22"/>
          <w:szCs w:val="22"/>
        </w:rPr>
      </w:pPr>
      <w:r w:rsidRPr="00423C11">
        <w:rPr>
          <w:rFonts w:ascii="Palatino Linotype" w:hAnsi="Palatino Linotype" w:cs="Arial"/>
          <w:sz w:val="22"/>
          <w:szCs w:val="22"/>
        </w:rPr>
        <w:t>(Énfasis añadido)</w:t>
      </w:r>
    </w:p>
    <w:p w:rsidR="00260B77" w:rsidRPr="00423C11" w:rsidRDefault="00260B77" w:rsidP="006E2B89">
      <w:pPr>
        <w:spacing w:after="0" w:line="240" w:lineRule="auto"/>
        <w:ind w:right="899" w:firstLine="708"/>
        <w:jc w:val="both"/>
        <w:rPr>
          <w:rFonts w:ascii="Palatino Linotype" w:hAnsi="Palatino Linotype" w:cs="Arial"/>
          <w:sz w:val="24"/>
        </w:rPr>
      </w:pPr>
    </w:p>
    <w:p w:rsidR="00260B77" w:rsidRPr="00423C11" w:rsidRDefault="00260B77" w:rsidP="00B01DE7">
      <w:pPr>
        <w:spacing w:after="0" w:line="360" w:lineRule="auto"/>
        <w:jc w:val="both"/>
        <w:rPr>
          <w:rFonts w:ascii="Palatino Linotype" w:hAnsi="Palatino Linotype" w:cs="Arial"/>
          <w:sz w:val="24"/>
          <w:szCs w:val="24"/>
        </w:rPr>
      </w:pPr>
      <w:r w:rsidRPr="00423C11">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423C11">
        <w:rPr>
          <w:rFonts w:ascii="Palatino Linotype" w:hAnsi="Palatino Linotype" w:cs="Arial"/>
          <w:sz w:val="24"/>
          <w:szCs w:val="24"/>
        </w:rPr>
        <w:lastRenderedPageBreak/>
        <w:t xml:space="preserve">tratamiento de datos personales que efectúen, deberá estar justificado en la Ley, lo anterior en términos de lo dispuesto por el artículo 22 párrafo primero </w:t>
      </w:r>
      <w:r w:rsidR="00A02CA6" w:rsidRPr="00423C11">
        <w:rPr>
          <w:rFonts w:ascii="Palatino Linotype" w:hAnsi="Palatino Linotype" w:cs="Arial"/>
          <w:sz w:val="24"/>
          <w:szCs w:val="24"/>
        </w:rPr>
        <w:t>en</w:t>
      </w:r>
      <w:r w:rsidRPr="00423C11">
        <w:rPr>
          <w:rFonts w:ascii="Palatino Linotype" w:hAnsi="Palatino Linotype" w:cs="Arial"/>
          <w:sz w:val="24"/>
          <w:szCs w:val="24"/>
        </w:rPr>
        <w:t xml:space="preserve"> relación con el</w:t>
      </w:r>
      <w:r w:rsidR="00A02CA6" w:rsidRPr="00423C11">
        <w:rPr>
          <w:rFonts w:ascii="Palatino Linotype" w:hAnsi="Palatino Linotype" w:cs="Arial"/>
          <w:sz w:val="24"/>
          <w:szCs w:val="24"/>
        </w:rPr>
        <w:t xml:space="preserve"> diverso </w:t>
      </w:r>
      <w:r w:rsidRPr="00423C11">
        <w:rPr>
          <w:rFonts w:ascii="Palatino Linotype" w:hAnsi="Palatino Linotype" w:cs="Arial"/>
          <w:sz w:val="24"/>
          <w:szCs w:val="24"/>
        </w:rPr>
        <w:t xml:space="preserve">38 de la Ley de Protección de Datos Personales en Posesión de Sujetos Obligados del Estado de México y Municipios, los cuales se transcriben para mayor referencia: </w:t>
      </w:r>
    </w:p>
    <w:p w:rsidR="00260B77" w:rsidRPr="00423C11" w:rsidRDefault="00260B77" w:rsidP="006E2B89">
      <w:pPr>
        <w:spacing w:after="0" w:line="240" w:lineRule="auto"/>
        <w:jc w:val="both"/>
        <w:rPr>
          <w:rFonts w:ascii="Palatino Linotype" w:hAnsi="Palatino Linotype" w:cs="Arial"/>
        </w:rPr>
      </w:pPr>
    </w:p>
    <w:p w:rsidR="00260B77" w:rsidRPr="00423C11" w:rsidRDefault="00260B77" w:rsidP="006E2B89">
      <w:pPr>
        <w:spacing w:after="0" w:line="240" w:lineRule="auto"/>
        <w:ind w:left="851" w:right="902"/>
        <w:jc w:val="both"/>
        <w:rPr>
          <w:rFonts w:ascii="Palatino Linotype" w:eastAsia="Arial Unicode MS" w:hAnsi="Palatino Linotype" w:cs="Arial"/>
          <w:i/>
          <w:sz w:val="22"/>
          <w:szCs w:val="22"/>
        </w:rPr>
      </w:pPr>
      <w:r w:rsidRPr="00423C11">
        <w:rPr>
          <w:rFonts w:ascii="Palatino Linotype" w:eastAsia="Arial Unicode MS" w:hAnsi="Palatino Linotype" w:cs="Arial"/>
          <w:b/>
          <w:i/>
          <w:sz w:val="22"/>
          <w:szCs w:val="22"/>
        </w:rPr>
        <w:t>“Artículo 22.</w:t>
      </w:r>
      <w:r w:rsidRPr="00423C1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260B77" w:rsidRPr="00423C11" w:rsidRDefault="00260B77" w:rsidP="006E2B89">
      <w:pPr>
        <w:spacing w:after="0" w:line="240" w:lineRule="auto"/>
        <w:ind w:left="851" w:right="902"/>
        <w:jc w:val="both"/>
        <w:rPr>
          <w:rFonts w:ascii="Palatino Linotype" w:eastAsia="Arial Unicode MS" w:hAnsi="Palatino Linotype" w:cs="Arial"/>
          <w:i/>
          <w:sz w:val="22"/>
          <w:szCs w:val="22"/>
        </w:rPr>
      </w:pPr>
      <w:r w:rsidRPr="00423C11">
        <w:rPr>
          <w:rFonts w:ascii="Palatino Linotype" w:eastAsia="Arial Unicode MS" w:hAnsi="Palatino Linotype" w:cs="Arial"/>
          <w:b/>
          <w:i/>
          <w:sz w:val="22"/>
          <w:szCs w:val="22"/>
        </w:rPr>
        <w:t>Artículo 38.</w:t>
      </w:r>
      <w:r w:rsidRPr="00423C1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23C11">
        <w:rPr>
          <w:rFonts w:ascii="Palatino Linotype" w:eastAsia="Arial Unicode MS" w:hAnsi="Palatino Linotype" w:cs="Arial"/>
          <w:b/>
          <w:i/>
          <w:sz w:val="22"/>
          <w:szCs w:val="22"/>
        </w:rPr>
        <w:t>”</w:t>
      </w:r>
      <w:r w:rsidRPr="00423C11">
        <w:rPr>
          <w:rFonts w:ascii="Palatino Linotype" w:eastAsia="Arial Unicode MS" w:hAnsi="Palatino Linotype" w:cs="Arial"/>
          <w:i/>
          <w:sz w:val="22"/>
          <w:szCs w:val="22"/>
        </w:rPr>
        <w:t xml:space="preserve"> </w:t>
      </w:r>
    </w:p>
    <w:p w:rsidR="00260B77" w:rsidRPr="00423C11" w:rsidRDefault="00260B77" w:rsidP="006E2B89">
      <w:pPr>
        <w:spacing w:after="0" w:line="240" w:lineRule="auto"/>
        <w:ind w:left="851" w:right="850"/>
        <w:jc w:val="both"/>
        <w:rPr>
          <w:rFonts w:ascii="Palatino Linotype" w:eastAsia="Arial Unicode MS" w:hAnsi="Palatino Linotype" w:cs="Arial"/>
          <w:i/>
          <w:sz w:val="24"/>
          <w:szCs w:val="22"/>
        </w:rPr>
      </w:pPr>
    </w:p>
    <w:p w:rsidR="00260B77" w:rsidRPr="00423C11" w:rsidRDefault="00260B77" w:rsidP="00B01DE7">
      <w:pPr>
        <w:spacing w:after="0" w:line="360" w:lineRule="auto"/>
        <w:jc w:val="both"/>
        <w:rPr>
          <w:rFonts w:ascii="Palatino Linotype" w:eastAsia="Times New Roman" w:hAnsi="Palatino Linotype" w:cs="Arial"/>
          <w:sz w:val="24"/>
          <w:szCs w:val="24"/>
        </w:rPr>
      </w:pPr>
      <w:r w:rsidRPr="00423C11">
        <w:rPr>
          <w:rFonts w:ascii="Palatino Linotype" w:hAnsi="Palatino Linotype" w:cs="Arial"/>
          <w:sz w:val="24"/>
          <w:szCs w:val="24"/>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260B77" w:rsidRPr="00423C11" w:rsidRDefault="00260B77" w:rsidP="00B01DE7">
      <w:pPr>
        <w:spacing w:after="0" w:line="360" w:lineRule="auto"/>
        <w:jc w:val="both"/>
        <w:rPr>
          <w:rFonts w:ascii="Palatino Linotype" w:hAnsi="Palatino Linotype" w:cs="Arial"/>
        </w:rPr>
      </w:pPr>
    </w:p>
    <w:p w:rsidR="00260B77" w:rsidRPr="00423C11" w:rsidRDefault="00260B77" w:rsidP="00B01DE7">
      <w:pPr>
        <w:spacing w:after="0" w:line="360" w:lineRule="auto"/>
        <w:jc w:val="both"/>
        <w:rPr>
          <w:rFonts w:ascii="Palatino Linotype" w:hAnsi="Palatino Linotype" w:cs="Arial"/>
          <w:sz w:val="24"/>
          <w:szCs w:val="24"/>
        </w:rPr>
      </w:pPr>
      <w:r w:rsidRPr="00423C11">
        <w:rPr>
          <w:rFonts w:ascii="Palatino Linotype" w:hAnsi="Palatino Linotype" w:cs="Arial"/>
          <w:sz w:val="24"/>
          <w:szCs w:val="24"/>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23C11">
        <w:rPr>
          <w:rFonts w:ascii="Palatino Linotype" w:eastAsia="Arial Unicode MS" w:hAnsi="Palatino Linotype" w:cs="Arial"/>
          <w:sz w:val="24"/>
          <w:szCs w:val="24"/>
        </w:rPr>
        <w:t xml:space="preserve"> que debe ser protegida por </w:t>
      </w:r>
      <w:r w:rsidRPr="00423C11">
        <w:rPr>
          <w:rFonts w:ascii="Palatino Linotype" w:eastAsia="Arial Unicode MS" w:hAnsi="Palatino Linotype" w:cs="Arial"/>
          <w:b/>
          <w:sz w:val="24"/>
          <w:szCs w:val="24"/>
        </w:rPr>
        <w:t xml:space="preserve">EL </w:t>
      </w:r>
      <w:r w:rsidRPr="00423C11">
        <w:rPr>
          <w:rFonts w:ascii="Palatino Linotype" w:eastAsia="Arial Unicode MS" w:hAnsi="Palatino Linotype" w:cs="Arial"/>
          <w:b/>
          <w:sz w:val="24"/>
          <w:szCs w:val="24"/>
        </w:rPr>
        <w:lastRenderedPageBreak/>
        <w:t>SUJETO OBLIGADO,</w:t>
      </w:r>
      <w:r w:rsidRPr="00423C11">
        <w:rPr>
          <w:rFonts w:ascii="Palatino Linotype" w:eastAsia="Arial Unicode MS" w:hAnsi="Palatino Linotype" w:cs="Arial"/>
          <w:sz w:val="24"/>
          <w:szCs w:val="24"/>
        </w:rPr>
        <w:t xml:space="preserve"> por lo </w:t>
      </w:r>
      <w:r w:rsidRPr="00423C11">
        <w:rPr>
          <w:rFonts w:ascii="Palatino Linotype" w:hAnsi="Palatino Linotype" w:cs="Arial"/>
          <w:sz w:val="24"/>
          <w:szCs w:val="24"/>
        </w:rPr>
        <w:t>que, todo dato personal susceptible de clasificación debe ser protegido.</w:t>
      </w:r>
    </w:p>
    <w:p w:rsidR="00260B77" w:rsidRPr="00423C11" w:rsidRDefault="00260B77" w:rsidP="00B01DE7">
      <w:pPr>
        <w:spacing w:after="0" w:line="360" w:lineRule="auto"/>
        <w:jc w:val="both"/>
        <w:rPr>
          <w:rFonts w:ascii="Palatino Linotype" w:hAnsi="Palatino Linotype" w:cs="Arial"/>
        </w:rPr>
      </w:pPr>
    </w:p>
    <w:p w:rsidR="00260B77" w:rsidRPr="00423C11" w:rsidRDefault="00260B77" w:rsidP="00B01DE7">
      <w:pPr>
        <w:spacing w:after="0" w:line="360" w:lineRule="auto"/>
        <w:jc w:val="both"/>
        <w:rPr>
          <w:rFonts w:ascii="Palatino Linotype" w:hAnsi="Palatino Linotype" w:cs="Arial"/>
          <w:sz w:val="24"/>
          <w:szCs w:val="24"/>
        </w:rPr>
      </w:pPr>
      <w:r w:rsidRPr="00423C11">
        <w:rPr>
          <w:rFonts w:ascii="Palatino Linotype" w:hAnsi="Palatino Linotype" w:cs="Arial"/>
          <w:sz w:val="24"/>
          <w:szCs w:val="24"/>
        </w:rPr>
        <w:t xml:space="preserve">Se consideran datos personales susceptibles de ser clasificados, los referentes a: domicilio y teléfono particulares, Registro Federal de Contribuyentes, Clave Única de Registro de Población, origen étnico o racial, características físicas, morales, emocionales, vida afectiva y familiar, correo electrónico, patrimonio, ideología, opiniones políticas, creencias, convicciones religiosas y filosóficas, estado de salud, huella digital o cualquier otro dato que ponga en riesgo grave al titular de los datos.  </w:t>
      </w:r>
    </w:p>
    <w:p w:rsidR="00260B77" w:rsidRPr="00423C11" w:rsidRDefault="00260B77" w:rsidP="00B01DE7">
      <w:pPr>
        <w:spacing w:after="0" w:line="360" w:lineRule="auto"/>
        <w:jc w:val="both"/>
        <w:rPr>
          <w:rFonts w:ascii="Palatino Linotype" w:hAnsi="Palatino Linotype" w:cs="Arial"/>
        </w:rPr>
      </w:pPr>
    </w:p>
    <w:p w:rsidR="00260B77" w:rsidRPr="00423C11" w:rsidRDefault="00260B77" w:rsidP="00B01DE7">
      <w:pPr>
        <w:spacing w:after="0" w:line="360" w:lineRule="auto"/>
        <w:jc w:val="both"/>
        <w:rPr>
          <w:rFonts w:ascii="Palatino Linotype" w:hAnsi="Palatino Linotype" w:cs="Arial"/>
          <w:sz w:val="24"/>
          <w:szCs w:val="24"/>
        </w:rPr>
      </w:pPr>
      <w:r w:rsidRPr="00423C11">
        <w:rPr>
          <w:rFonts w:ascii="Palatino Linotype" w:hAnsi="Palatino Linotype" w:cs="Arial"/>
          <w:sz w:val="24"/>
          <w:szCs w:val="24"/>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260B77" w:rsidRPr="00423C11" w:rsidRDefault="00260B77" w:rsidP="00B01DE7">
      <w:pPr>
        <w:spacing w:after="0" w:line="360" w:lineRule="auto"/>
        <w:jc w:val="both"/>
        <w:rPr>
          <w:rFonts w:ascii="Palatino Linotype" w:hAnsi="Palatino Linotype" w:cs="Arial"/>
          <w:sz w:val="24"/>
          <w:szCs w:val="24"/>
        </w:rPr>
      </w:pPr>
    </w:p>
    <w:p w:rsidR="00260B77" w:rsidRPr="00423C11" w:rsidRDefault="00260B77" w:rsidP="00B01DE7">
      <w:pPr>
        <w:spacing w:after="0" w:line="360" w:lineRule="auto"/>
        <w:jc w:val="both"/>
        <w:rPr>
          <w:rFonts w:ascii="Palatino Linotype" w:hAnsi="Palatino Linotype" w:cs="Arial"/>
          <w:sz w:val="24"/>
          <w:szCs w:val="24"/>
        </w:rPr>
      </w:pPr>
      <w:r w:rsidRPr="00423C11">
        <w:rPr>
          <w:rFonts w:ascii="Palatino Linotype" w:hAnsi="Palatino Linotype" w:cs="Arial"/>
          <w:sz w:val="24"/>
          <w:szCs w:val="24"/>
        </w:rPr>
        <w:t xml:space="preserve">Por ende, en el presente caso </w:t>
      </w:r>
      <w:r w:rsidRPr="00423C11">
        <w:rPr>
          <w:rFonts w:ascii="Palatino Linotype" w:hAnsi="Palatino Linotype" w:cs="Arial"/>
          <w:b/>
          <w:sz w:val="24"/>
          <w:szCs w:val="24"/>
        </w:rPr>
        <w:t>EL SUJETO OBLIGADO</w:t>
      </w:r>
      <w:r w:rsidRPr="00423C11">
        <w:rPr>
          <w:rFonts w:ascii="Palatino Linotype" w:hAnsi="Palatino Linotype" w:cs="Arial"/>
          <w:sz w:val="24"/>
          <w:szCs w:val="24"/>
        </w:rPr>
        <w:t xml:space="preserve"> sólo podría testar los datos referidos con antelación, clasificación que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423C11">
        <w:rPr>
          <w:rFonts w:ascii="Palatino Linotype" w:hAnsi="Palatino Linotype" w:cs="Arial"/>
          <w:sz w:val="24"/>
          <w:szCs w:val="24"/>
        </w:rPr>
        <w:lastRenderedPageBreak/>
        <w:t>Generales en materia de Clasificación y Desclasificación de la Información, así como para la elaboración de Versiones Públicas, que literalmente expresan:</w:t>
      </w:r>
    </w:p>
    <w:p w:rsidR="00260B77" w:rsidRPr="00423C11" w:rsidRDefault="00260B77" w:rsidP="006E2B89">
      <w:pPr>
        <w:spacing w:after="0" w:line="240" w:lineRule="auto"/>
        <w:jc w:val="both"/>
        <w:rPr>
          <w:rFonts w:ascii="Palatino Linotype" w:hAnsi="Palatino Linotype" w:cs="Arial"/>
        </w:rPr>
      </w:pPr>
    </w:p>
    <w:p w:rsidR="00260B77" w:rsidRPr="00423C11" w:rsidRDefault="00260B77" w:rsidP="006E2B89">
      <w:pPr>
        <w:spacing w:after="0" w:line="240" w:lineRule="auto"/>
        <w:ind w:left="851" w:right="902"/>
        <w:jc w:val="both"/>
        <w:rPr>
          <w:rFonts w:ascii="Palatino Linotype" w:hAnsi="Palatino Linotype" w:cs="Arial"/>
          <w:i/>
          <w:sz w:val="22"/>
          <w:szCs w:val="22"/>
          <w:lang w:val="es-ES"/>
        </w:rPr>
      </w:pPr>
      <w:r w:rsidRPr="00423C11">
        <w:rPr>
          <w:rFonts w:ascii="Palatino Linotype" w:hAnsi="Palatino Linotype" w:cs="Arial"/>
          <w:b/>
          <w:i/>
          <w:sz w:val="22"/>
          <w:szCs w:val="22"/>
        </w:rPr>
        <w:t xml:space="preserve">“Artículo 49. </w:t>
      </w:r>
      <w:r w:rsidRPr="00423C11">
        <w:rPr>
          <w:rFonts w:ascii="Palatino Linotype" w:hAnsi="Palatino Linotype" w:cs="Arial"/>
          <w:i/>
          <w:sz w:val="22"/>
          <w:szCs w:val="22"/>
        </w:rPr>
        <w:t>Los Comités de Transparencia tendrán las siguientes atribuciones:</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VIII.</w:t>
      </w:r>
      <w:r w:rsidRPr="00423C11">
        <w:rPr>
          <w:rFonts w:ascii="Palatino Linotype" w:hAnsi="Palatino Linotype" w:cs="Arial"/>
          <w:i/>
          <w:sz w:val="22"/>
          <w:szCs w:val="22"/>
        </w:rPr>
        <w:t xml:space="preserve"> Aprobar, modificar o revocar la clasificación de la información;</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Artículo 132.</w:t>
      </w:r>
      <w:r w:rsidRPr="00423C11">
        <w:rPr>
          <w:rFonts w:ascii="Palatino Linotype" w:hAnsi="Palatino Linotype" w:cs="Arial"/>
          <w:i/>
          <w:sz w:val="22"/>
          <w:szCs w:val="22"/>
        </w:rPr>
        <w:t xml:space="preserve"> La clasificación de la información se llevará a cabo en el momento en que:</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I.</w:t>
      </w:r>
      <w:r w:rsidRPr="00423C11">
        <w:rPr>
          <w:rFonts w:ascii="Palatino Linotype" w:hAnsi="Palatino Linotype" w:cs="Arial"/>
          <w:i/>
          <w:sz w:val="22"/>
          <w:szCs w:val="22"/>
        </w:rPr>
        <w:t xml:space="preserve"> Se reciba una solicitud de acceso a la información;</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II.</w:t>
      </w:r>
      <w:r w:rsidRPr="00423C11">
        <w:rPr>
          <w:rFonts w:ascii="Palatino Linotype" w:hAnsi="Palatino Linotype" w:cs="Arial"/>
          <w:i/>
          <w:sz w:val="22"/>
          <w:szCs w:val="22"/>
        </w:rPr>
        <w:t xml:space="preserve"> Se determine mediante resolución de autoridad competente; o</w:t>
      </w:r>
    </w:p>
    <w:p w:rsidR="00260B77" w:rsidRPr="00423C11" w:rsidRDefault="00260B77" w:rsidP="006E2B89">
      <w:pPr>
        <w:spacing w:after="0" w:line="240" w:lineRule="auto"/>
        <w:ind w:left="851" w:right="902"/>
        <w:jc w:val="both"/>
        <w:rPr>
          <w:rFonts w:ascii="Palatino Linotype" w:hAnsi="Palatino Linotype" w:cs="Arial"/>
          <w:b/>
          <w:i/>
          <w:sz w:val="22"/>
          <w:szCs w:val="22"/>
        </w:rPr>
      </w:pPr>
      <w:r w:rsidRPr="00423C11">
        <w:rPr>
          <w:rFonts w:ascii="Palatino Linotype" w:hAnsi="Palatino Linotype" w:cs="Arial"/>
          <w:i/>
          <w:sz w:val="22"/>
          <w:szCs w:val="22"/>
        </w:rPr>
        <w:t>III. Se generen versiones públicas para dar cumplimiento a las obligaciones de transparencia previstas en esta Ley.</w:t>
      </w:r>
      <w:r w:rsidRPr="00423C11">
        <w:rPr>
          <w:rFonts w:ascii="Palatino Linotype" w:hAnsi="Palatino Linotype" w:cs="Arial"/>
          <w:b/>
          <w:i/>
          <w:sz w:val="22"/>
          <w:szCs w:val="22"/>
        </w:rPr>
        <w:t>”</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“Segundo.-</w:t>
      </w:r>
      <w:r w:rsidRPr="00423C11">
        <w:rPr>
          <w:rFonts w:ascii="Palatino Linotype" w:hAnsi="Palatino Linotype" w:cs="Arial"/>
          <w:i/>
          <w:sz w:val="22"/>
          <w:szCs w:val="22"/>
        </w:rPr>
        <w:t xml:space="preserve"> Para efectos de los presentes Lineamientos Generales, se entenderá por:</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XVIII.</w:t>
      </w:r>
      <w:r w:rsidRPr="00423C11">
        <w:rPr>
          <w:rFonts w:ascii="Palatino Linotype" w:hAnsi="Palatino Linotype" w:cs="Arial"/>
          <w:i/>
          <w:sz w:val="22"/>
          <w:szCs w:val="22"/>
        </w:rPr>
        <w:t xml:space="preserve">  </w:t>
      </w:r>
      <w:r w:rsidRPr="00423C11">
        <w:rPr>
          <w:rFonts w:ascii="Palatino Linotype" w:hAnsi="Palatino Linotype" w:cs="Arial"/>
          <w:b/>
          <w:i/>
          <w:sz w:val="22"/>
          <w:szCs w:val="22"/>
        </w:rPr>
        <w:t>Versión pública:</w:t>
      </w:r>
      <w:r w:rsidRPr="00423C1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Cuarto.</w:t>
      </w:r>
      <w:r w:rsidRPr="00423C1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Quinto.</w:t>
      </w:r>
      <w:r w:rsidRPr="00423C1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Sexto.</w:t>
      </w:r>
      <w:r w:rsidRPr="00423C1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i/>
          <w:sz w:val="22"/>
          <w:szCs w:val="22"/>
        </w:rPr>
        <w:t>La clasificación de información se realizará conforme a un análisis caso por caso, mediante la aplicación de la prueba de daño y de interés público.</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Séptimo.</w:t>
      </w:r>
      <w:r w:rsidRPr="00423C11">
        <w:rPr>
          <w:rFonts w:ascii="Palatino Linotype" w:hAnsi="Palatino Linotype" w:cs="Arial"/>
          <w:i/>
          <w:sz w:val="22"/>
          <w:szCs w:val="22"/>
        </w:rPr>
        <w:t xml:space="preserve"> La clasificación de la información se llevará a cabo en el momento en que:</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lastRenderedPageBreak/>
        <w:t>I.</w:t>
      </w:r>
      <w:r w:rsidRPr="00423C11">
        <w:rPr>
          <w:rFonts w:ascii="Palatino Linotype" w:hAnsi="Palatino Linotype" w:cs="Arial"/>
          <w:i/>
          <w:sz w:val="22"/>
          <w:szCs w:val="22"/>
        </w:rPr>
        <w:t xml:space="preserve">        Se reciba una solicitud de acceso a la información;</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II.</w:t>
      </w:r>
      <w:r w:rsidRPr="00423C11">
        <w:rPr>
          <w:rFonts w:ascii="Palatino Linotype" w:hAnsi="Palatino Linotype" w:cs="Arial"/>
          <w:i/>
          <w:sz w:val="22"/>
          <w:szCs w:val="22"/>
        </w:rPr>
        <w:t xml:space="preserve">       Se determine mediante resolución de autoridad competente, o</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III.</w:t>
      </w:r>
      <w:r w:rsidRPr="00423C1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Octavo.</w:t>
      </w:r>
      <w:r w:rsidRPr="00423C1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Noveno.</w:t>
      </w:r>
      <w:r w:rsidRPr="00423C1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b/>
          <w:i/>
          <w:sz w:val="22"/>
          <w:szCs w:val="22"/>
        </w:rPr>
        <w:t>Décimo.</w:t>
      </w:r>
      <w:r w:rsidRPr="00423C1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60B77" w:rsidRPr="00423C11" w:rsidRDefault="00260B77" w:rsidP="006E2B89">
      <w:pPr>
        <w:spacing w:after="0" w:line="240" w:lineRule="auto"/>
        <w:ind w:left="851" w:right="902"/>
        <w:jc w:val="both"/>
        <w:rPr>
          <w:rFonts w:ascii="Palatino Linotype" w:hAnsi="Palatino Linotype" w:cs="Arial"/>
          <w:i/>
          <w:sz w:val="22"/>
          <w:szCs w:val="22"/>
        </w:rPr>
      </w:pPr>
      <w:r w:rsidRPr="00423C1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260B77" w:rsidRPr="00423C11" w:rsidRDefault="00260B77" w:rsidP="006E2B89">
      <w:pPr>
        <w:spacing w:after="0" w:line="240" w:lineRule="auto"/>
        <w:ind w:left="851" w:right="899"/>
        <w:jc w:val="both"/>
        <w:rPr>
          <w:rFonts w:ascii="Palatino Linotype" w:hAnsi="Palatino Linotype" w:cs="Arial"/>
          <w:b/>
          <w:i/>
          <w:sz w:val="22"/>
          <w:szCs w:val="22"/>
        </w:rPr>
      </w:pPr>
      <w:r w:rsidRPr="00423C11">
        <w:rPr>
          <w:rFonts w:ascii="Palatino Linotype" w:hAnsi="Palatino Linotype" w:cs="Arial"/>
          <w:b/>
          <w:i/>
          <w:sz w:val="22"/>
          <w:szCs w:val="22"/>
        </w:rPr>
        <w:t>Décimo primero.</w:t>
      </w:r>
      <w:r w:rsidRPr="00423C11">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423C11">
        <w:rPr>
          <w:rFonts w:ascii="Palatino Linotype" w:hAnsi="Palatino Linotype" w:cs="Arial"/>
          <w:i/>
          <w:sz w:val="22"/>
          <w:szCs w:val="22"/>
        </w:rPr>
        <w:lastRenderedPageBreak/>
        <w:t>llevar la leyenda correspondiente de conformidad con lo dispuesto en el Capítulo VIII de los presentes lineamientos.</w:t>
      </w:r>
      <w:r w:rsidRPr="00423C11">
        <w:rPr>
          <w:rFonts w:ascii="Palatino Linotype" w:hAnsi="Palatino Linotype" w:cs="Arial"/>
          <w:b/>
          <w:i/>
          <w:sz w:val="22"/>
          <w:szCs w:val="22"/>
        </w:rPr>
        <w:t>”</w:t>
      </w:r>
    </w:p>
    <w:p w:rsidR="00260B77" w:rsidRPr="00423C11" w:rsidRDefault="00260B77" w:rsidP="006E2B89">
      <w:pPr>
        <w:spacing w:after="0" w:line="240" w:lineRule="auto"/>
        <w:ind w:left="851" w:right="899"/>
        <w:jc w:val="both"/>
        <w:rPr>
          <w:rFonts w:ascii="Palatino Linotype" w:hAnsi="Palatino Linotype" w:cs="Arial"/>
          <w:b/>
          <w:bCs/>
          <w:i/>
          <w:noProof/>
          <w:sz w:val="24"/>
        </w:rPr>
      </w:pPr>
    </w:p>
    <w:p w:rsidR="00260B77" w:rsidRPr="00423C11" w:rsidRDefault="00260B77" w:rsidP="00B01DE7">
      <w:pPr>
        <w:spacing w:after="0" w:line="360" w:lineRule="auto"/>
        <w:jc w:val="both"/>
        <w:rPr>
          <w:rFonts w:ascii="Palatino Linotype" w:hAnsi="Palatino Linotype" w:cs="Arial"/>
          <w:sz w:val="24"/>
          <w:szCs w:val="24"/>
        </w:rPr>
      </w:pPr>
      <w:r w:rsidRPr="00423C1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60B77" w:rsidRPr="00423C11" w:rsidRDefault="00260B77" w:rsidP="00B01DE7">
      <w:pPr>
        <w:spacing w:after="0" w:line="360" w:lineRule="auto"/>
        <w:ind w:right="-93"/>
        <w:jc w:val="both"/>
        <w:rPr>
          <w:rFonts w:ascii="Palatino Linotype" w:hAnsi="Palatino Linotype" w:cs="Arial"/>
          <w:sz w:val="24"/>
          <w:szCs w:val="24"/>
          <w:lang w:eastAsia="es-MX"/>
        </w:rPr>
      </w:pPr>
    </w:p>
    <w:p w:rsidR="00260B77" w:rsidRPr="00423C11" w:rsidRDefault="00260B77" w:rsidP="00B01DE7">
      <w:pPr>
        <w:autoSpaceDE w:val="0"/>
        <w:autoSpaceDN w:val="0"/>
        <w:adjustRightInd w:val="0"/>
        <w:spacing w:after="0" w:line="360" w:lineRule="auto"/>
        <w:ind w:right="-91"/>
        <w:jc w:val="both"/>
        <w:rPr>
          <w:rFonts w:ascii="Palatino Linotype" w:hAnsi="Palatino Linotype" w:cs="Arial"/>
          <w:sz w:val="24"/>
          <w:szCs w:val="24"/>
          <w:lang w:eastAsia="es-CO"/>
        </w:rPr>
      </w:pPr>
      <w:r w:rsidRPr="00423C11">
        <w:rPr>
          <w:rFonts w:ascii="Palatino Linotype" w:hAnsi="Palatino Linotype" w:cs="Arial"/>
          <w:sz w:val="24"/>
          <w:szCs w:val="24"/>
        </w:rPr>
        <w:t xml:space="preserve">Consecuentemente, se destaca que la versión pública que elabore </w:t>
      </w:r>
      <w:r w:rsidRPr="00423C11">
        <w:rPr>
          <w:rFonts w:ascii="Palatino Linotype" w:hAnsi="Palatino Linotype" w:cs="Arial"/>
          <w:b/>
          <w:sz w:val="24"/>
          <w:szCs w:val="24"/>
        </w:rPr>
        <w:t>EL SUJETO OBLIGADO</w:t>
      </w:r>
      <w:r w:rsidRPr="00423C11">
        <w:rPr>
          <w:rFonts w:ascii="Palatino Linotype" w:hAnsi="Palatino Linotype" w:cs="Arial"/>
          <w:sz w:val="24"/>
          <w:szCs w:val="24"/>
        </w:rPr>
        <w:t xml:space="preserve"> debe cumplir con las formalidades exigidas en la Ley, por lo que para tal efecto emitirá el </w:t>
      </w:r>
      <w:r w:rsidRPr="00423C11">
        <w:rPr>
          <w:rFonts w:ascii="Palatino Linotype" w:hAnsi="Palatino Linotype" w:cs="Arial"/>
          <w:b/>
          <w:sz w:val="24"/>
          <w:szCs w:val="24"/>
        </w:rPr>
        <w:t>Acuerdo del Comité de Transparencia</w:t>
      </w:r>
      <w:r w:rsidRPr="00423C11">
        <w:rPr>
          <w:rFonts w:ascii="Palatino Linotype" w:hAnsi="Palatino Linotype" w:cs="Arial"/>
          <w:sz w:val="24"/>
          <w:szCs w:val="24"/>
        </w:rPr>
        <w:t xml:space="preserve"> en términos de los artículos 122 y 124 de la Ley de Transparencia y Acceso a la Información Pública del Estado de México y Municipios, con el cual sustentara la clasificación de datos y con ello la "versión pública" de los documentos materia de la solicitud</w:t>
      </w:r>
      <w:r w:rsidRPr="00423C11">
        <w:rPr>
          <w:rFonts w:ascii="Palatino Linotype" w:hAnsi="Palatino Linotype" w:cs="Arial"/>
          <w:sz w:val="24"/>
          <w:szCs w:val="24"/>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66049" w:rsidRPr="00423C11" w:rsidRDefault="00566049" w:rsidP="00B01DE7">
      <w:pPr>
        <w:spacing w:after="0" w:line="360" w:lineRule="auto"/>
        <w:jc w:val="both"/>
        <w:rPr>
          <w:rFonts w:ascii="Palatino Linotype" w:eastAsia="Times New Roman" w:hAnsi="Palatino Linotype" w:cs="Arial"/>
          <w:sz w:val="24"/>
          <w:szCs w:val="24"/>
          <w:lang w:val="es-ES"/>
        </w:rPr>
      </w:pPr>
    </w:p>
    <w:p w:rsidR="00566049" w:rsidRPr="00423C11" w:rsidRDefault="00566049" w:rsidP="00B01DE7">
      <w:pPr>
        <w:spacing w:after="0" w:line="360" w:lineRule="auto"/>
        <w:jc w:val="both"/>
        <w:rPr>
          <w:rFonts w:ascii="Palatino Linotype" w:eastAsia="Times New Roman" w:hAnsi="Palatino Linotype" w:cs="Arial"/>
          <w:sz w:val="24"/>
          <w:szCs w:val="24"/>
          <w:lang w:val="es-ES"/>
        </w:rPr>
      </w:pPr>
      <w:r w:rsidRPr="00423C11">
        <w:rPr>
          <w:rFonts w:ascii="Palatino Linotype" w:eastAsia="Times New Roman" w:hAnsi="Palatino Linotype" w:cs="Arial"/>
          <w:sz w:val="24"/>
          <w:szCs w:val="24"/>
          <w:lang w:val="es-ES"/>
        </w:rPr>
        <w:t xml:space="preserve">Atento a todo lo anterior, este Órgano Garante considera que la respuesta otorgada no satisface el derecho de acceso a la información ejercido por </w:t>
      </w:r>
      <w:r w:rsidRPr="00423C11">
        <w:rPr>
          <w:rFonts w:ascii="Palatino Linotype" w:eastAsia="Times New Roman" w:hAnsi="Palatino Linotype" w:cs="Arial"/>
          <w:b/>
          <w:sz w:val="24"/>
          <w:szCs w:val="24"/>
          <w:lang w:val="es-ES"/>
        </w:rPr>
        <w:t xml:space="preserve">EL RECURRENTE </w:t>
      </w:r>
      <w:r w:rsidRPr="00423C11">
        <w:rPr>
          <w:rFonts w:ascii="Palatino Linotype" w:eastAsia="Times New Roman" w:hAnsi="Palatino Linotype" w:cs="Arial"/>
          <w:sz w:val="24"/>
          <w:szCs w:val="24"/>
          <w:lang w:val="es-ES"/>
        </w:rPr>
        <w:t xml:space="preserve">en razón de que mediante respuesta </w:t>
      </w:r>
      <w:r w:rsidRPr="00423C11">
        <w:rPr>
          <w:rFonts w:ascii="Palatino Linotype" w:eastAsia="Times New Roman" w:hAnsi="Palatino Linotype" w:cs="Arial"/>
          <w:b/>
          <w:sz w:val="24"/>
          <w:szCs w:val="24"/>
          <w:lang w:val="es-ES"/>
        </w:rPr>
        <w:t>EL</w:t>
      </w:r>
      <w:r w:rsidRPr="00423C11">
        <w:rPr>
          <w:rFonts w:ascii="Palatino Linotype" w:eastAsia="Times New Roman" w:hAnsi="Palatino Linotype" w:cs="Arial"/>
          <w:sz w:val="24"/>
          <w:szCs w:val="24"/>
          <w:lang w:val="es-ES"/>
        </w:rPr>
        <w:t xml:space="preserve"> </w:t>
      </w:r>
      <w:r w:rsidRPr="00423C11">
        <w:rPr>
          <w:rFonts w:ascii="Palatino Linotype" w:eastAsia="Times New Roman" w:hAnsi="Palatino Linotype" w:cs="Arial"/>
          <w:b/>
          <w:sz w:val="24"/>
          <w:szCs w:val="24"/>
          <w:lang w:val="es-ES"/>
        </w:rPr>
        <w:t xml:space="preserve">SUJETO OBLIGADO </w:t>
      </w:r>
      <w:r w:rsidRPr="00423C11">
        <w:rPr>
          <w:rFonts w:ascii="Palatino Linotype" w:eastAsia="Times New Roman" w:hAnsi="Palatino Linotype" w:cs="Arial"/>
          <w:sz w:val="24"/>
          <w:szCs w:val="24"/>
          <w:lang w:val="es-ES"/>
        </w:rPr>
        <w:t xml:space="preserve">notificó las gestiones realizadas </w:t>
      </w:r>
      <w:r w:rsidRPr="00423C11">
        <w:rPr>
          <w:rFonts w:ascii="Palatino Linotype" w:eastAsia="Times New Roman" w:hAnsi="Palatino Linotype" w:cs="Arial"/>
          <w:sz w:val="24"/>
          <w:szCs w:val="24"/>
          <w:lang w:val="es-ES"/>
        </w:rPr>
        <w:lastRenderedPageBreak/>
        <w:t>para la ampliación de plazo a efecto de dar respuesta</w:t>
      </w:r>
      <w:r w:rsidR="00635031" w:rsidRPr="00423C11">
        <w:rPr>
          <w:rFonts w:ascii="Palatino Linotype" w:eastAsia="Times New Roman" w:hAnsi="Palatino Linotype" w:cs="Arial"/>
          <w:sz w:val="24"/>
          <w:szCs w:val="24"/>
          <w:lang w:val="es-ES"/>
        </w:rPr>
        <w:t xml:space="preserve">, sin que a la fecha de la presente resolución se haya entregado la misma, </w:t>
      </w:r>
      <w:r w:rsidRPr="00423C11">
        <w:rPr>
          <w:rFonts w:ascii="Palatino Linotype" w:eastAsia="Times New Roman" w:hAnsi="Palatino Linotype" w:cs="Arial"/>
          <w:sz w:val="24"/>
          <w:szCs w:val="24"/>
          <w:lang w:val="es-ES"/>
        </w:rPr>
        <w:t xml:space="preserve"> razón por la cual el recurso de revisión de que se trata es procedente, toda vez que se actualizan las hipótesis previstas en la fracción </w:t>
      </w:r>
      <w:r w:rsidR="00635031" w:rsidRPr="00423C11">
        <w:rPr>
          <w:rFonts w:ascii="Palatino Linotype" w:eastAsia="Times New Roman" w:hAnsi="Palatino Linotype" w:cs="Arial"/>
          <w:sz w:val="24"/>
          <w:szCs w:val="24"/>
          <w:lang w:val="es-ES"/>
        </w:rPr>
        <w:t>V</w:t>
      </w:r>
      <w:r w:rsidRPr="00423C11">
        <w:rPr>
          <w:rFonts w:ascii="Palatino Linotype" w:eastAsia="Times New Roman" w:hAnsi="Palatino Linotype" w:cs="Arial"/>
          <w:sz w:val="24"/>
          <w:szCs w:val="24"/>
          <w:lang w:val="es-ES"/>
        </w:rPr>
        <w:t>I, del artículo 179 de la ley de la materia, que a la letra dice:</w:t>
      </w:r>
    </w:p>
    <w:p w:rsidR="00566049" w:rsidRPr="00423C11" w:rsidRDefault="00566049" w:rsidP="006E2B89">
      <w:pPr>
        <w:spacing w:after="0" w:line="240" w:lineRule="auto"/>
        <w:jc w:val="both"/>
        <w:rPr>
          <w:rFonts w:ascii="Palatino Linotype" w:eastAsia="Times New Roman" w:hAnsi="Palatino Linotype" w:cs="Arial"/>
          <w:sz w:val="24"/>
          <w:szCs w:val="24"/>
          <w:lang w:val="es-ES"/>
        </w:rPr>
      </w:pPr>
    </w:p>
    <w:p w:rsidR="00566049" w:rsidRPr="00423C11" w:rsidRDefault="00566049" w:rsidP="006E2B89">
      <w:pPr>
        <w:spacing w:after="0" w:line="240" w:lineRule="auto"/>
        <w:ind w:left="851" w:right="902"/>
        <w:jc w:val="both"/>
        <w:rPr>
          <w:rFonts w:ascii="Palatino Linotype" w:eastAsia="Times New Roman" w:hAnsi="Palatino Linotype" w:cs="Arial"/>
          <w:bCs/>
          <w:i/>
          <w:sz w:val="22"/>
          <w:szCs w:val="22"/>
          <w:lang w:val="es-ES"/>
        </w:rPr>
      </w:pPr>
      <w:r w:rsidRPr="00423C11">
        <w:rPr>
          <w:rFonts w:ascii="Palatino Linotype" w:eastAsia="Times New Roman" w:hAnsi="Palatino Linotype" w:cs="Arial"/>
          <w:b/>
          <w:bCs/>
          <w:i/>
          <w:sz w:val="22"/>
          <w:szCs w:val="22"/>
          <w:lang w:val="es-ES"/>
        </w:rPr>
        <w:t>“Artículo 179.</w:t>
      </w:r>
      <w:r w:rsidRPr="00423C11">
        <w:rPr>
          <w:rFonts w:ascii="Palatino Linotype" w:eastAsia="Times New Roman" w:hAnsi="Palatino Linotype" w:cs="Arial"/>
          <w:bCs/>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566049" w:rsidRPr="00423C11" w:rsidRDefault="00635031" w:rsidP="006E2B89">
      <w:pPr>
        <w:spacing w:after="0" w:line="240" w:lineRule="auto"/>
        <w:ind w:left="851" w:right="902"/>
        <w:jc w:val="both"/>
        <w:rPr>
          <w:rFonts w:ascii="Palatino Linotype" w:eastAsia="Times New Roman" w:hAnsi="Palatino Linotype" w:cs="Arial"/>
          <w:b/>
          <w:bCs/>
          <w:i/>
          <w:sz w:val="22"/>
          <w:szCs w:val="22"/>
          <w:lang w:val="es-ES"/>
        </w:rPr>
      </w:pPr>
      <w:r w:rsidRPr="00423C11">
        <w:rPr>
          <w:rFonts w:ascii="Palatino Linotype" w:eastAsia="Times New Roman" w:hAnsi="Palatino Linotype" w:cs="Arial"/>
          <w:b/>
          <w:bCs/>
          <w:i/>
          <w:sz w:val="22"/>
          <w:szCs w:val="22"/>
          <w:lang w:val="es-ES"/>
        </w:rPr>
        <w:t>VI. La entrega de información que no corresponda con lo solicitado;</w:t>
      </w:r>
    </w:p>
    <w:p w:rsidR="00566049" w:rsidRPr="00423C11" w:rsidRDefault="00566049" w:rsidP="006E2B89">
      <w:pPr>
        <w:spacing w:after="0" w:line="240" w:lineRule="auto"/>
        <w:ind w:left="851" w:right="902"/>
        <w:jc w:val="both"/>
        <w:rPr>
          <w:rFonts w:ascii="Palatino Linotype" w:eastAsia="Times New Roman" w:hAnsi="Palatino Linotype" w:cs="Arial"/>
          <w:b/>
          <w:bCs/>
          <w:i/>
          <w:sz w:val="22"/>
          <w:szCs w:val="22"/>
          <w:lang w:val="es-ES"/>
        </w:rPr>
      </w:pPr>
      <w:r w:rsidRPr="00423C11">
        <w:rPr>
          <w:rFonts w:ascii="Palatino Linotype" w:eastAsia="Times New Roman" w:hAnsi="Palatino Linotype" w:cs="Arial"/>
          <w:b/>
          <w:bCs/>
          <w:i/>
          <w:sz w:val="22"/>
          <w:szCs w:val="22"/>
          <w:lang w:val="es-ES"/>
        </w:rPr>
        <w:t>…”</w:t>
      </w:r>
    </w:p>
    <w:p w:rsidR="00566049" w:rsidRPr="00423C11" w:rsidRDefault="00566049" w:rsidP="006E2B89">
      <w:pPr>
        <w:spacing w:after="0" w:line="240" w:lineRule="auto"/>
        <w:ind w:left="851" w:right="902"/>
        <w:jc w:val="both"/>
        <w:rPr>
          <w:rFonts w:ascii="Palatino Linotype" w:eastAsia="Times New Roman" w:hAnsi="Palatino Linotype" w:cs="Arial"/>
          <w:bCs/>
          <w:i/>
          <w:sz w:val="22"/>
          <w:szCs w:val="22"/>
          <w:lang w:val="es-ES"/>
        </w:rPr>
      </w:pPr>
      <w:r w:rsidRPr="00423C11">
        <w:rPr>
          <w:rFonts w:ascii="Palatino Linotype" w:eastAsia="Times New Roman" w:hAnsi="Palatino Linotype" w:cs="Arial"/>
          <w:bCs/>
          <w:i/>
          <w:sz w:val="22"/>
          <w:szCs w:val="22"/>
          <w:lang w:val="es-ES"/>
        </w:rPr>
        <w:t>(Énfasis añadido)</w:t>
      </w:r>
    </w:p>
    <w:p w:rsidR="00566049" w:rsidRPr="00423C11" w:rsidRDefault="00566049" w:rsidP="006E2B89">
      <w:pPr>
        <w:spacing w:after="0" w:line="240" w:lineRule="auto"/>
        <w:ind w:right="758"/>
        <w:jc w:val="both"/>
        <w:rPr>
          <w:rFonts w:ascii="Palatino Linotype" w:eastAsia="Times New Roman" w:hAnsi="Palatino Linotype" w:cs="Arial"/>
          <w:b/>
          <w:bCs/>
          <w:i/>
          <w:sz w:val="22"/>
          <w:szCs w:val="22"/>
          <w:u w:val="single"/>
          <w:lang w:val="es-ES"/>
        </w:rPr>
      </w:pPr>
    </w:p>
    <w:p w:rsidR="00566049" w:rsidRPr="00423C11" w:rsidRDefault="00566049" w:rsidP="00B01DE7">
      <w:pPr>
        <w:spacing w:after="0" w:line="360" w:lineRule="auto"/>
        <w:jc w:val="both"/>
        <w:rPr>
          <w:rFonts w:ascii="Palatino Linotype" w:eastAsia="Times New Roman" w:hAnsi="Palatino Linotype" w:cs="Arial"/>
          <w:b/>
          <w:color w:val="000000"/>
          <w:sz w:val="24"/>
          <w:szCs w:val="24"/>
          <w:lang w:val="es-ES" w:eastAsia="es-MX"/>
        </w:rPr>
      </w:pPr>
      <w:r w:rsidRPr="00423C11">
        <w:rPr>
          <w:rFonts w:ascii="Palatino Linotype" w:eastAsia="Times New Roman" w:hAnsi="Palatino Linotype" w:cs="Arial"/>
          <w:sz w:val="24"/>
          <w:szCs w:val="24"/>
          <w:lang w:val="es-ES"/>
        </w:rPr>
        <w:t xml:space="preserve">El precepto legal citado, establece como supuesto de procedencia del recurso de revisión, en aquellos que </w:t>
      </w:r>
      <w:r w:rsidR="00635031" w:rsidRPr="00423C11">
        <w:rPr>
          <w:rFonts w:ascii="Palatino Linotype" w:eastAsia="Times New Roman" w:hAnsi="Palatino Linotype" w:cs="Arial"/>
          <w:sz w:val="24"/>
          <w:szCs w:val="24"/>
          <w:lang w:val="es-ES"/>
        </w:rPr>
        <w:t>de la información entregada no se advierta lo solicitado</w:t>
      </w:r>
      <w:r w:rsidRPr="00423C11">
        <w:rPr>
          <w:rFonts w:ascii="Palatino Linotype" w:eastAsia="Times New Roman" w:hAnsi="Palatino Linotype" w:cs="Arial"/>
          <w:sz w:val="24"/>
          <w:szCs w:val="24"/>
          <w:lang w:val="es-ES"/>
        </w:rPr>
        <w:t>; hipótesis que se actualiza en el presente caso</w:t>
      </w:r>
      <w:r w:rsidRPr="00423C11">
        <w:rPr>
          <w:rFonts w:ascii="Palatino Linotype" w:eastAsia="Times New Roman" w:hAnsi="Palatino Linotype" w:cs="Arial"/>
          <w:color w:val="000000"/>
          <w:sz w:val="24"/>
          <w:szCs w:val="24"/>
          <w:lang w:val="es-ES" w:eastAsia="es-MX"/>
        </w:rPr>
        <w:t xml:space="preserve">, pues </w:t>
      </w:r>
      <w:r w:rsidR="00635031" w:rsidRPr="00423C11">
        <w:rPr>
          <w:rFonts w:ascii="Palatino Linotype" w:eastAsia="Times New Roman" w:hAnsi="Palatino Linotype" w:cs="Arial"/>
          <w:color w:val="000000"/>
          <w:sz w:val="24"/>
          <w:szCs w:val="24"/>
          <w:lang w:val="es-ES" w:eastAsia="es-MX"/>
        </w:rPr>
        <w:t>mediante respuesta se notificó la ampliación de plazo para atender lo solicitado.</w:t>
      </w:r>
      <w:r w:rsidRPr="00423C11">
        <w:rPr>
          <w:rFonts w:ascii="Palatino Linotype" w:eastAsia="Times New Roman" w:hAnsi="Palatino Linotype" w:cs="Arial"/>
          <w:b/>
          <w:color w:val="000000"/>
          <w:sz w:val="24"/>
          <w:szCs w:val="24"/>
          <w:lang w:val="es-ES" w:eastAsia="es-MX"/>
        </w:rPr>
        <w:t xml:space="preserve"> </w:t>
      </w:r>
    </w:p>
    <w:p w:rsidR="00566049" w:rsidRPr="00423C11" w:rsidRDefault="00566049" w:rsidP="00B01DE7">
      <w:pPr>
        <w:spacing w:after="0" w:line="360" w:lineRule="auto"/>
        <w:jc w:val="both"/>
        <w:rPr>
          <w:rFonts w:ascii="Palatino Linotype" w:eastAsia="Calibri" w:hAnsi="Palatino Linotype" w:cs="Arial"/>
          <w:sz w:val="24"/>
          <w:szCs w:val="24"/>
          <w:lang w:val="es-ES"/>
        </w:rPr>
      </w:pPr>
    </w:p>
    <w:p w:rsidR="00635031" w:rsidRPr="00423C11" w:rsidRDefault="00566049" w:rsidP="00B01DE7">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423C11">
        <w:rPr>
          <w:rFonts w:ascii="Palatino Linotype" w:eastAsia="Times New Roman" w:hAnsi="Palatino Linotype" w:cs="Arial"/>
          <w:sz w:val="24"/>
          <w:szCs w:val="24"/>
          <w:lang w:val="es-ES"/>
        </w:rPr>
        <w:t xml:space="preserve">En consecuencia, este Órgano Garante determina </w:t>
      </w:r>
      <w:r w:rsidRPr="00423C11">
        <w:rPr>
          <w:rFonts w:ascii="Palatino Linotype" w:eastAsia="Times New Roman" w:hAnsi="Palatino Linotype" w:cs="Arial"/>
          <w:b/>
          <w:sz w:val="24"/>
          <w:szCs w:val="24"/>
          <w:lang w:val="es-ES"/>
        </w:rPr>
        <w:t>REVOCAR</w:t>
      </w:r>
      <w:r w:rsidRPr="00423C11">
        <w:rPr>
          <w:rFonts w:ascii="Palatino Linotype" w:eastAsia="Times New Roman" w:hAnsi="Palatino Linotype" w:cs="Arial"/>
          <w:sz w:val="24"/>
          <w:szCs w:val="24"/>
          <w:lang w:val="es-ES"/>
        </w:rPr>
        <w:t xml:space="preserve"> la respuesta del </w:t>
      </w:r>
      <w:r w:rsidRPr="00423C11">
        <w:rPr>
          <w:rFonts w:ascii="Palatino Linotype" w:eastAsia="Times New Roman" w:hAnsi="Palatino Linotype" w:cs="Arial"/>
          <w:b/>
          <w:sz w:val="24"/>
          <w:szCs w:val="24"/>
          <w:lang w:val="es-ES"/>
        </w:rPr>
        <w:t>SUJETO OBLIGADO</w:t>
      </w:r>
      <w:r w:rsidRPr="00423C11">
        <w:rPr>
          <w:rFonts w:ascii="Palatino Linotype" w:eastAsia="Times New Roman" w:hAnsi="Palatino Linotype" w:cs="Arial"/>
          <w:sz w:val="24"/>
          <w:szCs w:val="24"/>
          <w:lang w:val="es-ES"/>
        </w:rPr>
        <w:t xml:space="preserve">, a fin de ordenar entregue en </w:t>
      </w:r>
      <w:r w:rsidRPr="00423C11">
        <w:rPr>
          <w:rFonts w:ascii="Palatino Linotype" w:eastAsia="Times New Roman" w:hAnsi="Palatino Linotype" w:cs="Arial"/>
          <w:b/>
          <w:sz w:val="24"/>
          <w:szCs w:val="24"/>
          <w:lang w:val="es-ES"/>
        </w:rPr>
        <w:t>versión pública</w:t>
      </w:r>
      <w:r w:rsidRPr="00423C11">
        <w:rPr>
          <w:rFonts w:ascii="Palatino Linotype" w:eastAsia="Times New Roman" w:hAnsi="Palatino Linotype" w:cs="Arial"/>
          <w:sz w:val="24"/>
          <w:szCs w:val="24"/>
          <w:lang w:val="es-ES"/>
        </w:rPr>
        <w:t xml:space="preserve"> </w:t>
      </w:r>
      <w:r w:rsidR="00635031" w:rsidRPr="00423C11">
        <w:rPr>
          <w:rFonts w:ascii="Palatino Linotype" w:eastAsia="Times New Roman" w:hAnsi="Palatino Linotype" w:cs="Arial"/>
          <w:sz w:val="24"/>
          <w:szCs w:val="24"/>
          <w:lang w:val="es-ES"/>
        </w:rPr>
        <w:t xml:space="preserve">el Acta de </w:t>
      </w:r>
      <w:r w:rsidR="00635031" w:rsidRPr="00423C11">
        <w:rPr>
          <w:rFonts w:ascii="Palatino Linotype" w:hAnsi="Palatino Linotype" w:cs="Arial"/>
          <w:sz w:val="24"/>
          <w:szCs w:val="24"/>
        </w:rPr>
        <w:t>Cabildo por medio de la cual se aprobó la comisión</w:t>
      </w:r>
      <w:r w:rsidR="00A02CA6" w:rsidRPr="00423C11">
        <w:rPr>
          <w:rFonts w:ascii="Palatino Linotype" w:hAnsi="Palatino Linotype" w:cs="Arial"/>
          <w:sz w:val="24"/>
          <w:szCs w:val="24"/>
        </w:rPr>
        <w:t xml:space="preserve"> o comisiones </w:t>
      </w:r>
      <w:r w:rsidR="00635031" w:rsidRPr="00423C11">
        <w:rPr>
          <w:rFonts w:ascii="Palatino Linotype" w:hAnsi="Palatino Linotype" w:cs="Arial"/>
          <w:sz w:val="24"/>
          <w:szCs w:val="24"/>
        </w:rPr>
        <w:t>que le fue</w:t>
      </w:r>
      <w:r w:rsidR="00A02CA6" w:rsidRPr="00423C11">
        <w:rPr>
          <w:rFonts w:ascii="Palatino Linotype" w:hAnsi="Palatino Linotype" w:cs="Arial"/>
          <w:sz w:val="24"/>
          <w:szCs w:val="24"/>
        </w:rPr>
        <w:t xml:space="preserve">ron </w:t>
      </w:r>
      <w:r w:rsidR="00635031" w:rsidRPr="00423C11">
        <w:rPr>
          <w:rFonts w:ascii="Palatino Linotype" w:hAnsi="Palatino Linotype" w:cs="Arial"/>
          <w:sz w:val="24"/>
          <w:szCs w:val="24"/>
        </w:rPr>
        <w:t>designada</w:t>
      </w:r>
      <w:r w:rsidR="00A02CA6" w:rsidRPr="00423C11">
        <w:rPr>
          <w:rFonts w:ascii="Palatino Linotype" w:hAnsi="Palatino Linotype" w:cs="Arial"/>
          <w:sz w:val="24"/>
          <w:szCs w:val="24"/>
        </w:rPr>
        <w:t>s</w:t>
      </w:r>
      <w:r w:rsidR="00635031" w:rsidRPr="00423C11">
        <w:rPr>
          <w:rFonts w:ascii="Palatino Linotype" w:hAnsi="Palatino Linotype" w:cs="Arial"/>
          <w:sz w:val="24"/>
          <w:szCs w:val="24"/>
        </w:rPr>
        <w:t xml:space="preserve"> al Noveno Regidor; los acuses de recibido de los oficios donde se adviertan las gestiones realizadas ante diversas dependencias Gubernamentales, del periodo comprendido del primero de enero de dos mil dieciséis al seis de septiembre de dos mil dieciocho, fecha en que fue presentada la solicitud por el particular; </w:t>
      </w:r>
      <w:r w:rsidR="00A02CA6" w:rsidRPr="00423C11">
        <w:rPr>
          <w:rFonts w:ascii="Palatino Linotype" w:hAnsi="Palatino Linotype" w:cs="Arial"/>
          <w:sz w:val="24"/>
          <w:szCs w:val="24"/>
        </w:rPr>
        <w:t>además,</w:t>
      </w:r>
      <w:r w:rsidR="00635031" w:rsidRPr="00423C11">
        <w:rPr>
          <w:rFonts w:ascii="Palatino Linotype" w:hAnsi="Palatino Linotype" w:cs="Arial"/>
          <w:sz w:val="24"/>
          <w:szCs w:val="24"/>
        </w:rPr>
        <w:t xml:space="preserve"> el seguimiento dado</w:t>
      </w:r>
      <w:r w:rsidR="00A02CA6" w:rsidRPr="00423C11">
        <w:rPr>
          <w:rFonts w:ascii="Palatino Linotype" w:hAnsi="Palatino Linotype" w:cs="Arial"/>
          <w:sz w:val="24"/>
          <w:szCs w:val="24"/>
        </w:rPr>
        <w:t xml:space="preserve"> a las mismas</w:t>
      </w:r>
      <w:r w:rsidR="00635031" w:rsidRPr="00423C11">
        <w:rPr>
          <w:rFonts w:ascii="Palatino Linotype" w:hAnsi="Palatino Linotype" w:cs="Arial"/>
          <w:sz w:val="24"/>
          <w:szCs w:val="24"/>
        </w:rPr>
        <w:t xml:space="preserve"> y </w:t>
      </w:r>
      <w:r w:rsidR="00A02CA6" w:rsidRPr="00423C11">
        <w:rPr>
          <w:rFonts w:ascii="Palatino Linotype" w:hAnsi="Palatino Linotype" w:cs="Arial"/>
          <w:sz w:val="24"/>
          <w:szCs w:val="24"/>
        </w:rPr>
        <w:t xml:space="preserve">sus </w:t>
      </w:r>
      <w:r w:rsidR="00635031" w:rsidRPr="00423C11">
        <w:rPr>
          <w:rFonts w:ascii="Palatino Linotype" w:hAnsi="Palatino Linotype" w:cs="Arial"/>
          <w:sz w:val="24"/>
          <w:szCs w:val="24"/>
        </w:rPr>
        <w:t>beneficiarios</w:t>
      </w:r>
      <w:r w:rsidR="00A02CA6" w:rsidRPr="00423C11">
        <w:rPr>
          <w:rFonts w:ascii="Palatino Linotype" w:hAnsi="Palatino Linotype" w:cs="Arial"/>
          <w:sz w:val="24"/>
          <w:szCs w:val="24"/>
        </w:rPr>
        <w:t>;</w:t>
      </w:r>
      <w:r w:rsidR="00635031" w:rsidRPr="00423C11">
        <w:rPr>
          <w:rFonts w:ascii="Palatino Linotype" w:hAnsi="Palatino Linotype" w:cs="Arial"/>
          <w:sz w:val="24"/>
          <w:szCs w:val="24"/>
        </w:rPr>
        <w:t xml:space="preserve"> y, las autorizaciones o permisos que haya otorgado el Noveno Regidor, del primero de enero de dos mil dieciséis al seis de septiembre de dos mil dieciocho.</w:t>
      </w:r>
    </w:p>
    <w:p w:rsidR="00635031" w:rsidRPr="00423C11" w:rsidRDefault="00635031" w:rsidP="00B01DE7">
      <w:pPr>
        <w:spacing w:after="0" w:line="360" w:lineRule="auto"/>
        <w:jc w:val="both"/>
        <w:rPr>
          <w:rFonts w:ascii="Palatino Linotype" w:eastAsia="Calibri" w:hAnsi="Palatino Linotype" w:cs="Arial"/>
          <w:sz w:val="24"/>
          <w:szCs w:val="24"/>
        </w:rPr>
      </w:pPr>
    </w:p>
    <w:p w:rsidR="00BC04F0" w:rsidRPr="00423C11" w:rsidRDefault="00DE52B0" w:rsidP="00B01DE7">
      <w:pPr>
        <w:spacing w:after="0" w:line="360" w:lineRule="auto"/>
        <w:jc w:val="both"/>
        <w:rPr>
          <w:rFonts w:ascii="Palatino Linotype" w:eastAsia="Calibri" w:hAnsi="Palatino Linotype" w:cs="Arial"/>
          <w:sz w:val="24"/>
          <w:szCs w:val="24"/>
        </w:rPr>
      </w:pPr>
      <w:r w:rsidRPr="00423C11">
        <w:rPr>
          <w:rFonts w:ascii="Palatino Linotype" w:eastAsia="Calibri" w:hAnsi="Palatino Linotype" w:cs="Arial"/>
          <w:sz w:val="24"/>
          <w:szCs w:val="24"/>
        </w:rPr>
        <w:t>Así, con fundamento en lo prescrito en los artículos 5</w:t>
      </w:r>
      <w:r w:rsidR="000E50A2" w:rsidRPr="00423C11">
        <w:rPr>
          <w:rFonts w:ascii="Palatino Linotype" w:eastAsia="Calibri" w:hAnsi="Palatino Linotype" w:cs="Arial"/>
          <w:sz w:val="24"/>
          <w:szCs w:val="24"/>
        </w:rPr>
        <w:t>,</w:t>
      </w:r>
      <w:r w:rsidRPr="00423C11">
        <w:rPr>
          <w:rFonts w:ascii="Palatino Linotype" w:eastAsia="Calibri" w:hAnsi="Palatino Linotype" w:cs="Arial"/>
          <w:sz w:val="24"/>
          <w:szCs w:val="24"/>
        </w:rPr>
        <w:t xml:space="preserve"> párrafos </w:t>
      </w:r>
      <w:r w:rsidRPr="00423C11">
        <w:rPr>
          <w:rFonts w:ascii="Palatino Linotype" w:hAnsi="Palatino Linotype"/>
          <w:sz w:val="24"/>
          <w:szCs w:val="24"/>
        </w:rPr>
        <w:t xml:space="preserve">vigésimo, vigésimo primero y vigésimo segundo, fracciones IV y V </w:t>
      </w:r>
      <w:r w:rsidRPr="00423C11">
        <w:rPr>
          <w:rFonts w:ascii="Palatino Linotype" w:eastAsia="Calibri" w:hAnsi="Palatino Linotype" w:cs="Arial"/>
          <w:sz w:val="24"/>
          <w:szCs w:val="24"/>
        </w:rPr>
        <w:t xml:space="preserve">de la Constitución Política del Estado Libre y Soberano de México; </w:t>
      </w:r>
      <w:r w:rsidRPr="00423C11">
        <w:rPr>
          <w:rFonts w:ascii="Palatino Linotype" w:hAnsi="Palatino Linotype" w:cs="Arial"/>
          <w:sz w:val="24"/>
          <w:szCs w:val="24"/>
        </w:rPr>
        <w:t>2</w:t>
      </w:r>
      <w:r w:rsidR="0056526A" w:rsidRPr="00423C11">
        <w:rPr>
          <w:rFonts w:ascii="Palatino Linotype" w:hAnsi="Palatino Linotype" w:cs="Arial"/>
          <w:sz w:val="24"/>
          <w:szCs w:val="24"/>
        </w:rPr>
        <w:t>,</w:t>
      </w:r>
      <w:r w:rsidRPr="00423C11">
        <w:rPr>
          <w:rFonts w:ascii="Palatino Linotype" w:hAnsi="Palatino Linotype" w:cs="Arial"/>
          <w:sz w:val="24"/>
          <w:szCs w:val="24"/>
        </w:rPr>
        <w:t xml:space="preserve"> fracción II,</w:t>
      </w:r>
      <w:r w:rsidR="00F86B9F" w:rsidRPr="00423C11">
        <w:rPr>
          <w:rFonts w:ascii="Palatino Linotype" w:hAnsi="Palatino Linotype" w:cs="Arial"/>
          <w:sz w:val="24"/>
          <w:szCs w:val="24"/>
        </w:rPr>
        <w:t xml:space="preserve"> 9,</w:t>
      </w:r>
      <w:r w:rsidRPr="00423C11">
        <w:rPr>
          <w:rFonts w:ascii="Palatino Linotype" w:hAnsi="Palatino Linotype" w:cs="Arial"/>
          <w:sz w:val="24"/>
          <w:szCs w:val="24"/>
        </w:rPr>
        <w:t xml:space="preserve"> 29, 36</w:t>
      </w:r>
      <w:r w:rsidR="0056526A" w:rsidRPr="00423C11">
        <w:rPr>
          <w:rFonts w:ascii="Palatino Linotype" w:hAnsi="Palatino Linotype" w:cs="Arial"/>
          <w:sz w:val="24"/>
          <w:szCs w:val="24"/>
        </w:rPr>
        <w:t>,</w:t>
      </w:r>
      <w:r w:rsidRPr="00423C11">
        <w:rPr>
          <w:rFonts w:ascii="Palatino Linotype" w:hAnsi="Palatino Linotype" w:cs="Arial"/>
          <w:sz w:val="24"/>
          <w:szCs w:val="24"/>
        </w:rPr>
        <w:t xml:space="preserve"> fracciones I y II, 176, 178, 179, 181, 185</w:t>
      </w:r>
      <w:r w:rsidR="0056526A" w:rsidRPr="00423C11">
        <w:rPr>
          <w:rFonts w:ascii="Palatino Linotype" w:hAnsi="Palatino Linotype" w:cs="Arial"/>
          <w:sz w:val="24"/>
          <w:szCs w:val="24"/>
        </w:rPr>
        <w:t>,</w:t>
      </w:r>
      <w:r w:rsidRPr="00423C11">
        <w:rPr>
          <w:rFonts w:ascii="Palatino Linotype" w:hAnsi="Palatino Linotype" w:cs="Arial"/>
          <w:sz w:val="24"/>
          <w:szCs w:val="24"/>
        </w:rPr>
        <w:t xml:space="preserve"> fracción I, 186 y 188</w:t>
      </w:r>
      <w:r w:rsidRPr="00423C11">
        <w:rPr>
          <w:rFonts w:ascii="Palatino Linotype" w:eastAsia="Calibri" w:hAnsi="Palatino Linotype" w:cs="Arial"/>
          <w:sz w:val="24"/>
          <w:szCs w:val="24"/>
        </w:rPr>
        <w:t xml:space="preserve"> de la Ley de Transparencia y Acceso a la Información Pública del Estado de México y Municipios, este Pleno:</w:t>
      </w:r>
    </w:p>
    <w:p w:rsidR="00E35A27" w:rsidRPr="00423C11" w:rsidRDefault="00E35A27" w:rsidP="006E2B89">
      <w:pPr>
        <w:spacing w:after="0" w:line="240" w:lineRule="auto"/>
        <w:jc w:val="both"/>
        <w:rPr>
          <w:rFonts w:ascii="Palatino Linotype" w:eastAsia="Calibri" w:hAnsi="Palatino Linotype" w:cs="Arial"/>
          <w:sz w:val="24"/>
        </w:rPr>
      </w:pPr>
    </w:p>
    <w:p w:rsidR="00216AF9" w:rsidRPr="00423C11" w:rsidRDefault="00216AF9" w:rsidP="006E2B89">
      <w:pPr>
        <w:spacing w:after="0" w:line="240" w:lineRule="auto"/>
        <w:jc w:val="center"/>
        <w:rPr>
          <w:rFonts w:ascii="Palatino Linotype" w:hAnsi="Palatino Linotype" w:cs="Arial"/>
          <w:b/>
          <w:spacing w:val="44"/>
          <w:sz w:val="28"/>
          <w:lang w:val="pt-BR"/>
        </w:rPr>
      </w:pPr>
      <w:r w:rsidRPr="00423C11">
        <w:rPr>
          <w:rFonts w:ascii="Palatino Linotype" w:hAnsi="Palatino Linotype" w:cs="Arial"/>
          <w:b/>
          <w:spacing w:val="44"/>
          <w:sz w:val="28"/>
          <w:lang w:val="pt-BR"/>
        </w:rPr>
        <w:t>RESUELVE</w:t>
      </w:r>
    </w:p>
    <w:p w:rsidR="00987DCE" w:rsidRPr="00423C11" w:rsidRDefault="00987DCE" w:rsidP="006E2B89">
      <w:pPr>
        <w:spacing w:after="0" w:line="240" w:lineRule="auto"/>
        <w:jc w:val="center"/>
        <w:rPr>
          <w:rFonts w:ascii="Palatino Linotype" w:hAnsi="Palatino Linotype" w:cs="Arial"/>
          <w:b/>
          <w:sz w:val="24"/>
          <w:lang w:val="pt-BR"/>
        </w:rPr>
      </w:pPr>
    </w:p>
    <w:p w:rsidR="004454C4" w:rsidRPr="00423C11" w:rsidRDefault="00D33BDF" w:rsidP="00B01DE7">
      <w:pPr>
        <w:spacing w:after="0" w:line="360" w:lineRule="auto"/>
        <w:jc w:val="both"/>
        <w:rPr>
          <w:rFonts w:ascii="Palatino Linotype" w:hAnsi="Palatino Linotype" w:cs="Arial"/>
          <w:sz w:val="24"/>
          <w:lang w:val="es-MX"/>
        </w:rPr>
      </w:pPr>
      <w:r w:rsidRPr="00423C11">
        <w:rPr>
          <w:rFonts w:ascii="Palatino Linotype" w:hAnsi="Palatino Linotype" w:cs="Arial"/>
          <w:b/>
          <w:bCs/>
          <w:color w:val="222222"/>
          <w:sz w:val="28"/>
          <w:lang w:eastAsia="es-MX"/>
        </w:rPr>
        <w:t>PRIMERO</w:t>
      </w:r>
      <w:r w:rsidRPr="00423C11">
        <w:rPr>
          <w:rFonts w:ascii="Palatino Linotype" w:hAnsi="Palatino Linotype" w:cs="Arial"/>
        </w:rPr>
        <w:t xml:space="preserve">. </w:t>
      </w:r>
      <w:r w:rsidR="004454C4" w:rsidRPr="00423C11">
        <w:rPr>
          <w:rFonts w:ascii="Palatino Linotype" w:hAnsi="Palatino Linotype" w:cs="Arial"/>
          <w:sz w:val="24"/>
        </w:rPr>
        <w:t xml:space="preserve">Resultan </w:t>
      </w:r>
      <w:r w:rsidR="004454C4" w:rsidRPr="00423C11">
        <w:rPr>
          <w:rFonts w:ascii="Palatino Linotype" w:hAnsi="Palatino Linotype" w:cs="Arial"/>
          <w:b/>
          <w:sz w:val="24"/>
        </w:rPr>
        <w:t>fundadas</w:t>
      </w:r>
      <w:r w:rsidR="004454C4" w:rsidRPr="00423C11">
        <w:rPr>
          <w:rFonts w:ascii="Palatino Linotype" w:hAnsi="Palatino Linotype" w:cs="Arial"/>
          <w:sz w:val="24"/>
        </w:rPr>
        <w:t xml:space="preserve"> las razones o motivos de inconformidad planteadas por </w:t>
      </w:r>
      <w:r w:rsidR="00DD0045" w:rsidRPr="00423C11">
        <w:rPr>
          <w:rFonts w:ascii="Palatino Linotype" w:hAnsi="Palatino Linotype" w:cs="Arial"/>
          <w:b/>
          <w:sz w:val="24"/>
        </w:rPr>
        <w:t>EL</w:t>
      </w:r>
      <w:r w:rsidR="004454C4" w:rsidRPr="00423C11">
        <w:rPr>
          <w:rFonts w:ascii="Palatino Linotype" w:hAnsi="Palatino Linotype" w:cs="Arial"/>
          <w:b/>
          <w:sz w:val="24"/>
        </w:rPr>
        <w:t xml:space="preserve"> RECURRENTE</w:t>
      </w:r>
      <w:r w:rsidR="004454C4" w:rsidRPr="00423C11">
        <w:rPr>
          <w:rFonts w:ascii="Palatino Linotype" w:hAnsi="Palatino Linotype" w:cs="Arial"/>
          <w:sz w:val="24"/>
        </w:rPr>
        <w:t xml:space="preserve"> </w:t>
      </w:r>
      <w:r w:rsidR="004454C4" w:rsidRPr="00423C11">
        <w:rPr>
          <w:rFonts w:ascii="Palatino Linotype" w:hAnsi="Palatino Linotype" w:cs="Arial"/>
          <w:sz w:val="24"/>
          <w:lang w:val="es-MX"/>
        </w:rPr>
        <w:t xml:space="preserve">en términos del Considerando </w:t>
      </w:r>
      <w:r w:rsidR="004454C4" w:rsidRPr="00423C11">
        <w:rPr>
          <w:rFonts w:ascii="Palatino Linotype" w:hAnsi="Palatino Linotype" w:cs="Arial"/>
          <w:b/>
          <w:sz w:val="24"/>
          <w:lang w:val="es-MX"/>
        </w:rPr>
        <w:t xml:space="preserve">QUINTO </w:t>
      </w:r>
      <w:r w:rsidR="004454C4" w:rsidRPr="00423C11">
        <w:rPr>
          <w:rFonts w:ascii="Palatino Linotype" w:hAnsi="Palatino Linotype" w:cs="Arial"/>
          <w:sz w:val="24"/>
          <w:lang w:val="es-MX"/>
        </w:rPr>
        <w:t>de esta Resolución.</w:t>
      </w:r>
    </w:p>
    <w:p w:rsidR="004454C4" w:rsidRPr="00423C11" w:rsidRDefault="004454C4" w:rsidP="00B01DE7">
      <w:pPr>
        <w:spacing w:after="0" w:line="360" w:lineRule="auto"/>
        <w:jc w:val="both"/>
        <w:rPr>
          <w:rFonts w:ascii="Palatino Linotype" w:hAnsi="Palatino Linotype" w:cs="Arial"/>
          <w:sz w:val="24"/>
        </w:rPr>
      </w:pPr>
    </w:p>
    <w:p w:rsidR="009C0C5B" w:rsidRPr="00423C11" w:rsidRDefault="00D33BDF" w:rsidP="00B01DE7">
      <w:pPr>
        <w:spacing w:after="0" w:line="360" w:lineRule="auto"/>
        <w:ind w:right="49"/>
        <w:jc w:val="both"/>
        <w:rPr>
          <w:rFonts w:ascii="Palatino Linotype" w:eastAsia="Times New Roman" w:hAnsi="Palatino Linotype" w:cs="Arial"/>
          <w:sz w:val="24"/>
          <w:szCs w:val="24"/>
          <w:lang w:val="es-ES"/>
        </w:rPr>
      </w:pPr>
      <w:r w:rsidRPr="00423C11">
        <w:rPr>
          <w:rFonts w:ascii="Palatino Linotype" w:hAnsi="Palatino Linotype" w:cs="Arial"/>
          <w:b/>
          <w:bCs/>
          <w:color w:val="222222"/>
          <w:sz w:val="28"/>
          <w:lang w:eastAsia="es-MX"/>
        </w:rPr>
        <w:t>SEGUNDO</w:t>
      </w:r>
      <w:r w:rsidRPr="00423C11">
        <w:rPr>
          <w:rFonts w:ascii="Palatino Linotype" w:eastAsia="Calibri" w:hAnsi="Palatino Linotype" w:cs="Arial"/>
          <w:b/>
          <w:bCs/>
        </w:rPr>
        <w:t xml:space="preserve">. </w:t>
      </w:r>
      <w:r w:rsidR="00B062FE" w:rsidRPr="00423C11">
        <w:rPr>
          <w:rFonts w:ascii="Palatino Linotype" w:eastAsia="Calibri" w:hAnsi="Palatino Linotype" w:cs="Arial"/>
          <w:sz w:val="24"/>
          <w:szCs w:val="24"/>
          <w:lang w:val="es-MX"/>
        </w:rPr>
        <w:t xml:space="preserve">Se </w:t>
      </w:r>
      <w:r w:rsidR="009C0C5B" w:rsidRPr="00423C11">
        <w:rPr>
          <w:rFonts w:ascii="Palatino Linotype" w:eastAsia="Calibri" w:hAnsi="Palatino Linotype" w:cs="Arial"/>
          <w:b/>
          <w:sz w:val="24"/>
          <w:szCs w:val="24"/>
          <w:lang w:val="es-MX"/>
        </w:rPr>
        <w:t>REVOCA</w:t>
      </w:r>
      <w:r w:rsidR="00B062FE" w:rsidRPr="00423C11">
        <w:rPr>
          <w:rFonts w:ascii="Palatino Linotype" w:eastAsia="Calibri" w:hAnsi="Palatino Linotype" w:cs="Arial"/>
          <w:b/>
          <w:sz w:val="24"/>
          <w:szCs w:val="24"/>
          <w:lang w:val="es-MX"/>
        </w:rPr>
        <w:t xml:space="preserve"> </w:t>
      </w:r>
      <w:r w:rsidR="00B062FE" w:rsidRPr="00423C11">
        <w:rPr>
          <w:rFonts w:ascii="Palatino Linotype" w:eastAsia="Calibri" w:hAnsi="Palatino Linotype" w:cs="Arial"/>
          <w:sz w:val="24"/>
          <w:szCs w:val="24"/>
          <w:lang w:val="es-MX"/>
        </w:rPr>
        <w:t xml:space="preserve">la respuesta  proporcionada por </w:t>
      </w:r>
      <w:r w:rsidR="00B062FE" w:rsidRPr="00423C11">
        <w:rPr>
          <w:rFonts w:ascii="Palatino Linotype" w:eastAsia="Calibri" w:hAnsi="Palatino Linotype" w:cs="Arial"/>
          <w:b/>
          <w:sz w:val="24"/>
          <w:szCs w:val="24"/>
          <w:lang w:val="es-MX"/>
        </w:rPr>
        <w:t xml:space="preserve">EL SUJETO OBLIGADO </w:t>
      </w:r>
      <w:r w:rsidR="00B062FE" w:rsidRPr="00423C11">
        <w:rPr>
          <w:rFonts w:ascii="Palatino Linotype" w:eastAsia="Calibri" w:hAnsi="Palatino Linotype" w:cs="Arial"/>
          <w:sz w:val="24"/>
          <w:szCs w:val="24"/>
          <w:lang w:val="es-MX"/>
        </w:rPr>
        <w:t xml:space="preserve">y se </w:t>
      </w:r>
      <w:r w:rsidR="00B062FE" w:rsidRPr="00423C11">
        <w:rPr>
          <w:rFonts w:ascii="Palatino Linotype" w:eastAsia="Calibri" w:hAnsi="Palatino Linotype" w:cs="Arial"/>
          <w:b/>
          <w:sz w:val="24"/>
          <w:szCs w:val="24"/>
          <w:lang w:val="es-MX"/>
        </w:rPr>
        <w:t>ordena</w:t>
      </w:r>
      <w:r w:rsidR="004454C4" w:rsidRPr="00423C11">
        <w:rPr>
          <w:rFonts w:ascii="Palatino Linotype" w:eastAsia="Calibri" w:hAnsi="Palatino Linotype" w:cs="Arial"/>
          <w:b/>
          <w:sz w:val="24"/>
          <w:szCs w:val="24"/>
        </w:rPr>
        <w:t xml:space="preserve"> </w:t>
      </w:r>
      <w:r w:rsidR="004454C4" w:rsidRPr="00423C11">
        <w:rPr>
          <w:rFonts w:ascii="Palatino Linotype" w:eastAsia="Calibri" w:hAnsi="Palatino Linotype" w:cs="Arial"/>
          <w:sz w:val="24"/>
          <w:szCs w:val="24"/>
        </w:rPr>
        <w:t xml:space="preserve">atienda la solicitud de información </w:t>
      </w:r>
      <w:r w:rsidR="004454C4" w:rsidRPr="00423C11">
        <w:rPr>
          <w:rFonts w:ascii="Palatino Linotype" w:eastAsia="Calibri" w:hAnsi="Palatino Linotype" w:cs="Arial"/>
          <w:b/>
          <w:sz w:val="24"/>
          <w:szCs w:val="24"/>
        </w:rPr>
        <w:t>00</w:t>
      </w:r>
      <w:r w:rsidR="009C0C5B" w:rsidRPr="00423C11">
        <w:rPr>
          <w:rFonts w:ascii="Palatino Linotype" w:eastAsia="Calibri" w:hAnsi="Palatino Linotype" w:cs="Arial"/>
          <w:b/>
          <w:sz w:val="24"/>
          <w:szCs w:val="24"/>
        </w:rPr>
        <w:t>051</w:t>
      </w:r>
      <w:r w:rsidR="004454C4" w:rsidRPr="00423C11">
        <w:rPr>
          <w:rFonts w:ascii="Palatino Linotype" w:eastAsia="Calibri" w:hAnsi="Palatino Linotype" w:cs="Arial"/>
          <w:b/>
          <w:sz w:val="24"/>
          <w:szCs w:val="24"/>
        </w:rPr>
        <w:t>/</w:t>
      </w:r>
      <w:r w:rsidR="009C0C5B" w:rsidRPr="00423C11">
        <w:rPr>
          <w:rFonts w:ascii="Palatino Linotype" w:eastAsia="Calibri" w:hAnsi="Palatino Linotype" w:cs="Arial"/>
          <w:b/>
          <w:sz w:val="24"/>
          <w:szCs w:val="24"/>
        </w:rPr>
        <w:t>VIGUERRE</w:t>
      </w:r>
      <w:r w:rsidR="004454C4" w:rsidRPr="00423C11">
        <w:rPr>
          <w:rFonts w:ascii="Palatino Linotype" w:eastAsia="Calibri" w:hAnsi="Palatino Linotype" w:cs="Arial"/>
          <w:b/>
          <w:sz w:val="24"/>
          <w:szCs w:val="24"/>
        </w:rPr>
        <w:t>/IP/2018</w:t>
      </w:r>
      <w:r w:rsidR="004454C4" w:rsidRPr="00423C11">
        <w:rPr>
          <w:rFonts w:ascii="Palatino Linotype" w:hAnsi="Palatino Linotype" w:cs="Arial"/>
          <w:sz w:val="24"/>
          <w:szCs w:val="24"/>
        </w:rPr>
        <w:t xml:space="preserve">, en términos del Considerando </w:t>
      </w:r>
      <w:r w:rsidR="004454C4" w:rsidRPr="00423C11">
        <w:rPr>
          <w:rFonts w:ascii="Palatino Linotype" w:hAnsi="Palatino Linotype" w:cs="Arial"/>
          <w:b/>
          <w:sz w:val="24"/>
          <w:szCs w:val="24"/>
        </w:rPr>
        <w:t>QUINTO</w:t>
      </w:r>
      <w:r w:rsidR="00CF2010" w:rsidRPr="00423C11">
        <w:rPr>
          <w:rFonts w:ascii="Palatino Linotype" w:hAnsi="Palatino Linotype" w:cs="Arial"/>
          <w:sz w:val="24"/>
          <w:szCs w:val="24"/>
        </w:rPr>
        <w:t xml:space="preserve"> </w:t>
      </w:r>
      <w:r w:rsidR="009C0C5B" w:rsidRPr="00423C11">
        <w:rPr>
          <w:rFonts w:ascii="Palatino Linotype" w:eastAsia="Times New Roman" w:hAnsi="Palatino Linotype" w:cs="Arial"/>
          <w:sz w:val="24"/>
          <w:szCs w:val="24"/>
          <w:lang w:val="es-ES"/>
        </w:rPr>
        <w:t xml:space="preserve">de la presente resolución, y haga entrega al </w:t>
      </w:r>
      <w:r w:rsidR="009C0C5B" w:rsidRPr="00423C11">
        <w:rPr>
          <w:rFonts w:ascii="Palatino Linotype" w:eastAsia="Times New Roman" w:hAnsi="Palatino Linotype" w:cs="Arial"/>
          <w:b/>
          <w:sz w:val="24"/>
          <w:szCs w:val="24"/>
          <w:lang w:val="es-ES"/>
        </w:rPr>
        <w:t>RECURRENTE</w:t>
      </w:r>
      <w:r w:rsidR="009C0C5B" w:rsidRPr="00423C11">
        <w:rPr>
          <w:rFonts w:ascii="Palatino Linotype" w:eastAsia="Times New Roman" w:hAnsi="Palatino Linotype" w:cs="Arial"/>
          <w:sz w:val="24"/>
          <w:szCs w:val="24"/>
          <w:lang w:val="es-ES"/>
        </w:rPr>
        <w:t xml:space="preserve">, vía </w:t>
      </w:r>
      <w:r w:rsidR="009C0C5B" w:rsidRPr="00423C11">
        <w:rPr>
          <w:rFonts w:ascii="Palatino Linotype" w:eastAsia="Times New Roman" w:hAnsi="Palatino Linotype" w:cs="Arial"/>
          <w:b/>
          <w:sz w:val="24"/>
          <w:szCs w:val="24"/>
          <w:lang w:val="es-ES"/>
        </w:rPr>
        <w:t>SAIMEX</w:t>
      </w:r>
      <w:r w:rsidR="009C0C5B" w:rsidRPr="00423C11">
        <w:rPr>
          <w:rFonts w:ascii="Palatino Linotype" w:eastAsia="Times New Roman" w:hAnsi="Palatino Linotype" w:cs="Arial"/>
          <w:sz w:val="24"/>
          <w:szCs w:val="24"/>
          <w:lang w:val="es-ES"/>
        </w:rPr>
        <w:t xml:space="preserve">, de ser procedente en </w:t>
      </w:r>
      <w:r w:rsidR="009C0C5B" w:rsidRPr="00423C11">
        <w:rPr>
          <w:rFonts w:ascii="Palatino Linotype" w:eastAsia="Times New Roman" w:hAnsi="Palatino Linotype" w:cs="Arial"/>
          <w:b/>
          <w:sz w:val="24"/>
          <w:szCs w:val="24"/>
          <w:lang w:val="es-ES"/>
        </w:rPr>
        <w:t>versión pública</w:t>
      </w:r>
      <w:r w:rsidR="009C0C5B" w:rsidRPr="00423C11">
        <w:rPr>
          <w:rFonts w:ascii="Palatino Linotype" w:eastAsia="Times New Roman" w:hAnsi="Palatino Linotype" w:cs="Arial"/>
          <w:sz w:val="24"/>
          <w:szCs w:val="24"/>
          <w:lang w:val="es-ES"/>
        </w:rPr>
        <w:t>,</w:t>
      </w:r>
      <w:r w:rsidR="00A02CA6" w:rsidRPr="00423C11">
        <w:rPr>
          <w:rFonts w:ascii="Palatino Linotype" w:eastAsia="Times New Roman" w:hAnsi="Palatino Linotype" w:cs="Arial"/>
          <w:sz w:val="24"/>
          <w:szCs w:val="24"/>
          <w:lang w:val="es-ES"/>
        </w:rPr>
        <w:t xml:space="preserve"> de</w:t>
      </w:r>
      <w:r w:rsidR="009C0C5B" w:rsidRPr="00423C11">
        <w:rPr>
          <w:rFonts w:ascii="Palatino Linotype" w:eastAsia="Times New Roman" w:hAnsi="Palatino Linotype" w:cs="Arial"/>
          <w:sz w:val="24"/>
          <w:szCs w:val="24"/>
          <w:lang w:val="es-ES"/>
        </w:rPr>
        <w:t xml:space="preserve"> lo siguiente:</w:t>
      </w:r>
    </w:p>
    <w:p w:rsidR="006E2B89" w:rsidRPr="00423C11" w:rsidRDefault="006E2B89" w:rsidP="006E2B89">
      <w:pPr>
        <w:pStyle w:val="Prrafodelista"/>
        <w:spacing w:after="0" w:line="240" w:lineRule="auto"/>
        <w:ind w:left="851" w:right="899" w:hanging="142"/>
        <w:jc w:val="both"/>
        <w:rPr>
          <w:rFonts w:ascii="Palatino Linotype" w:hAnsi="Palatino Linotype" w:cs="Arial"/>
          <w:i/>
          <w:sz w:val="22"/>
          <w:szCs w:val="22"/>
          <w:lang w:eastAsia="es-MX"/>
        </w:rPr>
      </w:pPr>
    </w:p>
    <w:p w:rsidR="009C0C5B" w:rsidRPr="00423C11" w:rsidRDefault="003A3BFD" w:rsidP="006E2B89">
      <w:pPr>
        <w:pStyle w:val="Prrafodelista"/>
        <w:spacing w:after="0" w:line="240" w:lineRule="auto"/>
        <w:ind w:left="851" w:right="899" w:hanging="142"/>
        <w:jc w:val="both"/>
        <w:rPr>
          <w:rFonts w:ascii="Palatino Linotype" w:hAnsi="Palatino Linotype" w:cs="Arial"/>
          <w:i/>
          <w:sz w:val="22"/>
          <w:szCs w:val="22"/>
          <w:lang w:eastAsia="es-MX"/>
        </w:rPr>
      </w:pPr>
      <w:r w:rsidRPr="00423C11">
        <w:rPr>
          <w:rFonts w:ascii="Palatino Linotype" w:hAnsi="Palatino Linotype" w:cs="Arial"/>
          <w:i/>
          <w:sz w:val="22"/>
          <w:szCs w:val="22"/>
          <w:lang w:eastAsia="es-MX"/>
        </w:rPr>
        <w:t xml:space="preserve">“a) </w:t>
      </w:r>
      <w:r w:rsidR="009C0C5B" w:rsidRPr="00423C11">
        <w:rPr>
          <w:rFonts w:ascii="Palatino Linotype" w:hAnsi="Palatino Linotype" w:cs="Arial"/>
          <w:i/>
          <w:sz w:val="22"/>
          <w:szCs w:val="22"/>
          <w:lang w:eastAsia="es-MX"/>
        </w:rPr>
        <w:t xml:space="preserve">El Acta </w:t>
      </w:r>
      <w:r w:rsidR="00A02CA6" w:rsidRPr="00423C11">
        <w:rPr>
          <w:rFonts w:ascii="Palatino Linotype" w:hAnsi="Palatino Linotype" w:cs="Arial"/>
          <w:i/>
          <w:sz w:val="22"/>
          <w:szCs w:val="22"/>
          <w:lang w:eastAsia="es-MX"/>
        </w:rPr>
        <w:t xml:space="preserve">o actas </w:t>
      </w:r>
      <w:r w:rsidR="009C0C5B" w:rsidRPr="00423C11">
        <w:rPr>
          <w:rFonts w:ascii="Palatino Linotype" w:hAnsi="Palatino Linotype" w:cs="Arial"/>
          <w:i/>
          <w:sz w:val="22"/>
          <w:szCs w:val="22"/>
          <w:lang w:eastAsia="es-MX"/>
        </w:rPr>
        <w:t>de Cabildo por medio de la</w:t>
      </w:r>
      <w:r w:rsidR="00A02CA6" w:rsidRPr="00423C11">
        <w:rPr>
          <w:rFonts w:ascii="Palatino Linotype" w:hAnsi="Palatino Linotype" w:cs="Arial"/>
          <w:i/>
          <w:sz w:val="22"/>
          <w:szCs w:val="22"/>
          <w:lang w:eastAsia="es-MX"/>
        </w:rPr>
        <w:t>s</w:t>
      </w:r>
      <w:r w:rsidR="009C0C5B" w:rsidRPr="00423C11">
        <w:rPr>
          <w:rFonts w:ascii="Palatino Linotype" w:hAnsi="Palatino Linotype" w:cs="Arial"/>
          <w:i/>
          <w:sz w:val="22"/>
          <w:szCs w:val="22"/>
          <w:lang w:eastAsia="es-MX"/>
        </w:rPr>
        <w:t xml:space="preserve"> cual</w:t>
      </w:r>
      <w:r w:rsidR="00A02CA6" w:rsidRPr="00423C11">
        <w:rPr>
          <w:rFonts w:ascii="Palatino Linotype" w:hAnsi="Palatino Linotype" w:cs="Arial"/>
          <w:i/>
          <w:sz w:val="22"/>
          <w:szCs w:val="22"/>
          <w:lang w:eastAsia="es-MX"/>
        </w:rPr>
        <w:t>es</w:t>
      </w:r>
      <w:r w:rsidR="009C0C5B" w:rsidRPr="00423C11">
        <w:rPr>
          <w:rFonts w:ascii="Palatino Linotype" w:hAnsi="Palatino Linotype" w:cs="Arial"/>
          <w:i/>
          <w:sz w:val="22"/>
          <w:szCs w:val="22"/>
          <w:lang w:eastAsia="es-MX"/>
        </w:rPr>
        <w:t xml:space="preserve"> se </w:t>
      </w:r>
      <w:r w:rsidR="00A02CA6" w:rsidRPr="00423C11">
        <w:rPr>
          <w:rFonts w:ascii="Palatino Linotype" w:hAnsi="Palatino Linotype" w:cs="Arial"/>
          <w:i/>
          <w:sz w:val="22"/>
          <w:szCs w:val="22"/>
          <w:lang w:eastAsia="es-MX"/>
        </w:rPr>
        <w:t xml:space="preserve">designó </w:t>
      </w:r>
      <w:r w:rsidR="009C0C5B" w:rsidRPr="00423C11">
        <w:rPr>
          <w:rFonts w:ascii="Palatino Linotype" w:hAnsi="Palatino Linotype" w:cs="Arial"/>
          <w:i/>
          <w:sz w:val="22"/>
          <w:szCs w:val="22"/>
          <w:lang w:eastAsia="es-MX"/>
        </w:rPr>
        <w:t>al Noveno Regidor</w:t>
      </w:r>
      <w:r w:rsidR="00732923" w:rsidRPr="00423C11">
        <w:rPr>
          <w:rFonts w:ascii="Palatino Linotype" w:hAnsi="Palatino Linotype" w:cs="Arial"/>
          <w:i/>
          <w:sz w:val="22"/>
          <w:szCs w:val="22"/>
          <w:lang w:eastAsia="es-MX"/>
        </w:rPr>
        <w:t>, a la comisión o comisiones que encabeza</w:t>
      </w:r>
      <w:r w:rsidR="009C0C5B" w:rsidRPr="00423C11">
        <w:rPr>
          <w:rFonts w:ascii="Palatino Linotype" w:hAnsi="Palatino Linotype" w:cs="Arial"/>
          <w:i/>
          <w:sz w:val="22"/>
          <w:szCs w:val="22"/>
          <w:lang w:eastAsia="es-MX"/>
        </w:rPr>
        <w:t>;</w:t>
      </w:r>
    </w:p>
    <w:p w:rsidR="009C0C5B" w:rsidRPr="00423C11" w:rsidRDefault="009C0C5B" w:rsidP="006E2B89">
      <w:pPr>
        <w:pStyle w:val="Prrafodelista"/>
        <w:spacing w:after="0" w:line="240" w:lineRule="auto"/>
        <w:ind w:left="851" w:right="899"/>
        <w:jc w:val="both"/>
        <w:rPr>
          <w:rFonts w:ascii="Palatino Linotype" w:hAnsi="Palatino Linotype" w:cs="Arial"/>
          <w:i/>
          <w:sz w:val="22"/>
          <w:szCs w:val="22"/>
          <w:lang w:eastAsia="es-MX"/>
        </w:rPr>
      </w:pPr>
      <w:r w:rsidRPr="00423C11">
        <w:rPr>
          <w:rFonts w:ascii="Palatino Linotype" w:hAnsi="Palatino Linotype" w:cs="Arial"/>
          <w:i/>
          <w:sz w:val="22"/>
          <w:szCs w:val="22"/>
          <w:lang w:eastAsia="es-MX"/>
        </w:rPr>
        <w:t xml:space="preserve">b) Los </w:t>
      </w:r>
      <w:r w:rsidR="00623492" w:rsidRPr="00423C11">
        <w:rPr>
          <w:rFonts w:ascii="Palatino Linotype" w:hAnsi="Palatino Linotype" w:cs="Arial"/>
          <w:i/>
          <w:sz w:val="22"/>
          <w:szCs w:val="22"/>
          <w:lang w:eastAsia="es-MX"/>
        </w:rPr>
        <w:t xml:space="preserve">documentos donde consten las gestiones y los informes de los asuntos a su cargo y el cumplimiento de los mismos, derivado de las comisiones que encabeza </w:t>
      </w:r>
      <w:r w:rsidR="00732923" w:rsidRPr="00423C11">
        <w:rPr>
          <w:rFonts w:ascii="Palatino Linotype" w:hAnsi="Palatino Linotype" w:cs="Arial"/>
          <w:i/>
          <w:sz w:val="22"/>
          <w:szCs w:val="22"/>
          <w:lang w:eastAsia="es-MX"/>
        </w:rPr>
        <w:t xml:space="preserve">del </w:t>
      </w:r>
      <w:r w:rsidRPr="00423C11">
        <w:rPr>
          <w:rFonts w:ascii="Palatino Linotype" w:hAnsi="Palatino Linotype" w:cs="Arial"/>
          <w:i/>
          <w:sz w:val="22"/>
          <w:szCs w:val="22"/>
          <w:lang w:eastAsia="es-MX"/>
        </w:rPr>
        <w:t>1 de enero de 2016 al</w:t>
      </w:r>
      <w:r w:rsidR="00732923" w:rsidRPr="00423C11">
        <w:rPr>
          <w:rFonts w:ascii="Palatino Linotype" w:hAnsi="Palatino Linotype" w:cs="Arial"/>
          <w:i/>
          <w:sz w:val="22"/>
          <w:szCs w:val="22"/>
          <w:lang w:eastAsia="es-MX"/>
        </w:rPr>
        <w:t xml:space="preserve"> </w:t>
      </w:r>
      <w:r w:rsidRPr="00423C11">
        <w:rPr>
          <w:rFonts w:ascii="Palatino Linotype" w:hAnsi="Palatino Linotype" w:cs="Arial"/>
          <w:i/>
          <w:sz w:val="22"/>
          <w:szCs w:val="22"/>
          <w:lang w:eastAsia="es-MX"/>
        </w:rPr>
        <w:t xml:space="preserve">6 de septiembre de 2018; </w:t>
      </w:r>
      <w:r w:rsidR="00623492" w:rsidRPr="00423C11">
        <w:rPr>
          <w:rFonts w:ascii="Palatino Linotype" w:hAnsi="Palatino Linotype" w:cs="Arial"/>
          <w:i/>
          <w:sz w:val="22"/>
          <w:szCs w:val="22"/>
          <w:lang w:eastAsia="es-MX"/>
        </w:rPr>
        <w:t xml:space="preserve">incluyendo acuses de recibido de los oficios por las diversas dependencias gubernamentales, </w:t>
      </w:r>
      <w:r w:rsidRPr="00423C11">
        <w:rPr>
          <w:rFonts w:ascii="Palatino Linotype" w:hAnsi="Palatino Linotype" w:cs="Arial"/>
          <w:i/>
          <w:sz w:val="22"/>
          <w:szCs w:val="22"/>
          <w:lang w:eastAsia="es-MX"/>
        </w:rPr>
        <w:t>seguimiento y beneficiarios;</w:t>
      </w:r>
    </w:p>
    <w:p w:rsidR="009C0C5B" w:rsidRPr="00423C11" w:rsidRDefault="009C0C5B" w:rsidP="006E2B89">
      <w:pPr>
        <w:pStyle w:val="Prrafodelista"/>
        <w:spacing w:after="0" w:line="240" w:lineRule="auto"/>
        <w:ind w:left="851" w:right="899"/>
        <w:jc w:val="both"/>
        <w:rPr>
          <w:rFonts w:ascii="Palatino Linotype" w:hAnsi="Palatino Linotype" w:cs="Arial"/>
          <w:i/>
          <w:sz w:val="22"/>
          <w:szCs w:val="22"/>
          <w:lang w:eastAsia="es-MX"/>
        </w:rPr>
      </w:pPr>
      <w:r w:rsidRPr="00423C11">
        <w:rPr>
          <w:rFonts w:ascii="Palatino Linotype" w:hAnsi="Palatino Linotype" w:cs="Arial"/>
          <w:i/>
          <w:sz w:val="22"/>
          <w:szCs w:val="22"/>
          <w:lang w:eastAsia="es-MX"/>
        </w:rPr>
        <w:t>c) Las autorizaciones o permisos que haya otorgado el Noveno Regidor, del 1 de enero de 2016 al 6 de septiembre de 2018.</w:t>
      </w:r>
    </w:p>
    <w:p w:rsidR="009C0C5B" w:rsidRPr="00423C11" w:rsidRDefault="009C0C5B" w:rsidP="006E2B89">
      <w:pPr>
        <w:pStyle w:val="Prrafodelista"/>
        <w:spacing w:after="0" w:line="240" w:lineRule="auto"/>
        <w:ind w:left="851" w:right="899" w:hanging="142"/>
        <w:jc w:val="both"/>
        <w:rPr>
          <w:rFonts w:ascii="Palatino Linotype" w:hAnsi="Palatino Linotype" w:cs="Arial"/>
          <w:i/>
          <w:sz w:val="22"/>
          <w:szCs w:val="22"/>
          <w:lang w:eastAsia="es-MX"/>
        </w:rPr>
      </w:pPr>
    </w:p>
    <w:p w:rsidR="002D706E" w:rsidRPr="00423C11" w:rsidRDefault="009C0C5B" w:rsidP="006E2B89">
      <w:pPr>
        <w:pStyle w:val="Prrafodelista"/>
        <w:spacing w:after="0" w:line="240" w:lineRule="auto"/>
        <w:ind w:left="851" w:right="899"/>
        <w:jc w:val="both"/>
        <w:rPr>
          <w:rFonts w:ascii="Palatino Linotype" w:eastAsia="Arial Unicode MS" w:hAnsi="Palatino Linotype" w:cs="Arial"/>
          <w:i/>
          <w:sz w:val="22"/>
        </w:rPr>
      </w:pPr>
      <w:r w:rsidRPr="00423C11">
        <w:rPr>
          <w:rFonts w:ascii="Palatino Linotype" w:hAnsi="Palatino Linotype" w:cs="Arial"/>
          <w:i/>
          <w:sz w:val="22"/>
          <w:szCs w:val="22"/>
          <w:lang w:eastAsia="es-MX"/>
        </w:rPr>
        <w:t xml:space="preserve">Debiendo notificar al </w:t>
      </w:r>
      <w:r w:rsidRPr="00423C11">
        <w:rPr>
          <w:rFonts w:ascii="Palatino Linotype" w:hAnsi="Palatino Linotype" w:cs="Arial"/>
          <w:b/>
          <w:i/>
          <w:sz w:val="22"/>
          <w:szCs w:val="22"/>
          <w:lang w:eastAsia="es-MX"/>
        </w:rPr>
        <w:t>RECURRENTE</w:t>
      </w:r>
      <w:r w:rsidRPr="00423C11">
        <w:rPr>
          <w:rFonts w:ascii="Palatino Linotype" w:hAnsi="Palatino Linotype" w:cs="Arial"/>
          <w:i/>
          <w:sz w:val="22"/>
          <w:szCs w:val="22"/>
          <w:lang w:eastAsia="es-MX"/>
        </w:rPr>
        <w:t xml:space="preserve"> el Acuerdo de Clasificación de la información que emita su Comité de Transparencia con motivo de la versión pública.</w:t>
      </w:r>
      <w:r w:rsidR="002D706E" w:rsidRPr="00423C11">
        <w:rPr>
          <w:rFonts w:ascii="Palatino Linotype" w:eastAsia="Arial Unicode MS" w:hAnsi="Palatino Linotype" w:cs="Arial"/>
          <w:i/>
          <w:sz w:val="22"/>
        </w:rPr>
        <w:t>”</w:t>
      </w:r>
    </w:p>
    <w:p w:rsidR="002D706E" w:rsidRPr="00423C11" w:rsidRDefault="002D706E" w:rsidP="006E2B89">
      <w:pPr>
        <w:widowControl w:val="0"/>
        <w:autoSpaceDE w:val="0"/>
        <w:autoSpaceDN w:val="0"/>
        <w:adjustRightInd w:val="0"/>
        <w:spacing w:after="0" w:line="240" w:lineRule="auto"/>
        <w:ind w:left="851" w:right="958"/>
        <w:jc w:val="both"/>
        <w:rPr>
          <w:rFonts w:ascii="Palatino Linotype" w:eastAsia="Arial Unicode MS" w:hAnsi="Palatino Linotype" w:cs="Arial"/>
          <w:i/>
          <w:sz w:val="22"/>
        </w:rPr>
      </w:pPr>
    </w:p>
    <w:p w:rsidR="004454C4" w:rsidRPr="00423C11" w:rsidRDefault="00D33BDF" w:rsidP="00B01DE7">
      <w:pPr>
        <w:spacing w:after="0" w:line="360" w:lineRule="auto"/>
        <w:jc w:val="both"/>
        <w:rPr>
          <w:rFonts w:ascii="Palatino Linotype" w:hAnsi="Palatino Linotype"/>
          <w:color w:val="222222"/>
          <w:sz w:val="24"/>
          <w:szCs w:val="24"/>
          <w:shd w:val="clear" w:color="auto" w:fill="FFFFFF"/>
        </w:rPr>
      </w:pPr>
      <w:r w:rsidRPr="00423C11">
        <w:rPr>
          <w:rFonts w:ascii="Palatino Linotype" w:hAnsi="Palatino Linotype"/>
          <w:b/>
          <w:color w:val="222222"/>
          <w:sz w:val="28"/>
          <w:szCs w:val="28"/>
          <w:shd w:val="clear" w:color="auto" w:fill="FFFFFF"/>
        </w:rPr>
        <w:lastRenderedPageBreak/>
        <w:t>TERCERO.</w:t>
      </w:r>
      <w:r w:rsidRPr="00423C11">
        <w:rPr>
          <w:rStyle w:val="apple-converted-space"/>
          <w:rFonts w:ascii="Palatino Linotype" w:hAnsi="Palatino Linotype"/>
          <w:b/>
          <w:color w:val="222222"/>
          <w:shd w:val="clear" w:color="auto" w:fill="FFFFFF"/>
        </w:rPr>
        <w:t> </w:t>
      </w:r>
      <w:r w:rsidR="004454C4" w:rsidRPr="00423C11">
        <w:rPr>
          <w:rFonts w:ascii="Palatino Linotype" w:hAnsi="Palatino Linotype"/>
          <w:b/>
          <w:color w:val="222222"/>
          <w:sz w:val="24"/>
          <w:szCs w:val="24"/>
          <w:lang w:eastAsia="es-ES_tradnl"/>
        </w:rPr>
        <w:t>Notifíquese</w:t>
      </w:r>
      <w:r w:rsidR="004454C4" w:rsidRPr="00423C11">
        <w:rPr>
          <w:rFonts w:ascii="Palatino Linotype" w:hAnsi="Palatino Linotype"/>
          <w:color w:val="222222"/>
          <w:sz w:val="24"/>
          <w:szCs w:val="24"/>
          <w:lang w:eastAsia="es-ES_tradnl"/>
        </w:rPr>
        <w:t xml:space="preserve"> </w:t>
      </w:r>
      <w:r w:rsidR="004454C4" w:rsidRPr="00423C11">
        <w:rPr>
          <w:rFonts w:ascii="Palatino Linotype" w:hAnsi="Palatino Linotype"/>
          <w:color w:val="222222"/>
          <w:sz w:val="24"/>
          <w:szCs w:val="24"/>
          <w:shd w:val="clear" w:color="auto" w:fill="FFFFFF"/>
        </w:rPr>
        <w:t>al Titular de la Unidad de Transparencia del</w:t>
      </w:r>
      <w:r w:rsidR="004454C4" w:rsidRPr="00423C11">
        <w:rPr>
          <w:rStyle w:val="apple-converted-space"/>
          <w:rFonts w:ascii="Palatino Linotype" w:hAnsi="Palatino Linotype"/>
          <w:b/>
          <w:color w:val="222222"/>
          <w:sz w:val="24"/>
          <w:szCs w:val="24"/>
          <w:shd w:val="clear" w:color="auto" w:fill="FFFFFF"/>
        </w:rPr>
        <w:t> </w:t>
      </w:r>
      <w:r w:rsidR="004454C4" w:rsidRPr="00423C11">
        <w:rPr>
          <w:rFonts w:ascii="Palatino Linotype" w:hAnsi="Palatino Linotype"/>
          <w:b/>
          <w:color w:val="222222"/>
          <w:sz w:val="24"/>
          <w:szCs w:val="24"/>
          <w:shd w:val="clear" w:color="auto" w:fill="FFFFFF"/>
        </w:rPr>
        <w:t>SUJETO OBLIGADO</w:t>
      </w:r>
      <w:r w:rsidR="004454C4" w:rsidRPr="00423C11">
        <w:rPr>
          <w:rFonts w:ascii="Palatino Linotype" w:hAnsi="Palatino Linotype"/>
          <w:color w:val="222222"/>
          <w:sz w:val="24"/>
          <w:szCs w:val="24"/>
          <w:shd w:val="clear" w:color="auto" w:fill="FFFFFF"/>
        </w:rPr>
        <w:t xml:space="preserve">, para que conforme a los artículos 186 último párrafo y 189 párrafo segundo de la Ley de </w:t>
      </w:r>
      <w:r w:rsidR="004454C4" w:rsidRPr="00423C11">
        <w:rPr>
          <w:rFonts w:ascii="Palatino Linotype" w:hAnsi="Palatino Linotype" w:cs="Arial"/>
          <w:sz w:val="24"/>
          <w:szCs w:val="24"/>
        </w:rPr>
        <w:t>Transparencia</w:t>
      </w:r>
      <w:r w:rsidR="004454C4" w:rsidRPr="00423C11">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004454C4" w:rsidRPr="00423C11">
        <w:rPr>
          <w:rFonts w:ascii="Palatino Linotype" w:hAnsi="Palatino Linotype"/>
          <w:color w:val="222222"/>
          <w:sz w:val="24"/>
          <w:szCs w:val="24"/>
          <w:lang w:eastAsia="es-ES_tradnl"/>
        </w:rPr>
        <w:t>de</w:t>
      </w:r>
      <w:r w:rsidR="004454C4" w:rsidRPr="00423C11">
        <w:rPr>
          <w:rFonts w:ascii="Palatino Linotype" w:hAnsi="Palatino Linotype"/>
          <w:color w:val="222222"/>
          <w:sz w:val="24"/>
          <w:szCs w:val="24"/>
          <w:shd w:val="clear" w:color="auto" w:fill="FFFFFF"/>
        </w:rPr>
        <w:t xml:space="preserve"> tres días hábiles siguientes sobre el cumplimiento dado a la presente resolución.</w:t>
      </w:r>
    </w:p>
    <w:p w:rsidR="004454C4" w:rsidRPr="00423C11" w:rsidRDefault="004454C4" w:rsidP="00B01DE7">
      <w:pPr>
        <w:spacing w:after="0" w:line="360" w:lineRule="auto"/>
        <w:jc w:val="both"/>
        <w:rPr>
          <w:rStyle w:val="apple-converted-space"/>
          <w:rFonts w:ascii="Palatino Linotype" w:hAnsi="Palatino Linotype"/>
          <w:b/>
          <w:color w:val="222222"/>
          <w:shd w:val="clear" w:color="auto" w:fill="FFFFFF"/>
        </w:rPr>
      </w:pPr>
    </w:p>
    <w:p w:rsidR="002D706E" w:rsidRPr="00423C11" w:rsidRDefault="00D33BDF" w:rsidP="00B01DE7">
      <w:pPr>
        <w:spacing w:after="0" w:line="360" w:lineRule="auto"/>
        <w:ind w:right="49"/>
        <w:jc w:val="both"/>
        <w:rPr>
          <w:rFonts w:ascii="Palatino Linotype" w:eastAsia="Calibri" w:hAnsi="Palatino Linotype" w:cs="Arial"/>
          <w:sz w:val="24"/>
          <w:szCs w:val="24"/>
        </w:rPr>
      </w:pPr>
      <w:r w:rsidRPr="00423C11">
        <w:rPr>
          <w:rFonts w:ascii="Palatino Linotype" w:hAnsi="Palatino Linotype" w:cs="Arial"/>
          <w:b/>
          <w:bCs/>
          <w:color w:val="222222"/>
          <w:sz w:val="28"/>
          <w:lang w:eastAsia="es-MX"/>
        </w:rPr>
        <w:t xml:space="preserve">CUARTO. </w:t>
      </w:r>
      <w:r w:rsidR="004454C4" w:rsidRPr="00423C11">
        <w:rPr>
          <w:rFonts w:ascii="Palatino Linotype" w:hAnsi="Palatino Linotype"/>
          <w:b/>
          <w:color w:val="222222"/>
          <w:sz w:val="24"/>
          <w:lang w:eastAsia="es-ES_tradnl"/>
        </w:rPr>
        <w:t>Notifíquese</w:t>
      </w:r>
      <w:r w:rsidR="004454C4" w:rsidRPr="00423C11">
        <w:rPr>
          <w:rFonts w:ascii="Palatino Linotype" w:hAnsi="Palatino Linotype"/>
          <w:color w:val="222222"/>
          <w:sz w:val="24"/>
          <w:lang w:eastAsia="es-ES_tradnl"/>
        </w:rPr>
        <w:t xml:space="preserve"> a</w:t>
      </w:r>
      <w:r w:rsidR="00EE57E1" w:rsidRPr="00423C11">
        <w:rPr>
          <w:rFonts w:ascii="Palatino Linotype" w:hAnsi="Palatino Linotype"/>
          <w:color w:val="222222"/>
          <w:sz w:val="24"/>
          <w:lang w:eastAsia="es-ES_tradnl"/>
        </w:rPr>
        <w:t>l</w:t>
      </w:r>
      <w:r w:rsidR="004454C4" w:rsidRPr="00423C11">
        <w:rPr>
          <w:rFonts w:ascii="Palatino Linotype" w:hAnsi="Palatino Linotype"/>
          <w:color w:val="222222"/>
          <w:sz w:val="24"/>
          <w:lang w:eastAsia="es-ES_tradnl"/>
        </w:rPr>
        <w:t xml:space="preserve"> </w:t>
      </w:r>
      <w:r w:rsidR="004454C4" w:rsidRPr="00423C11">
        <w:rPr>
          <w:rFonts w:ascii="Palatino Linotype" w:hAnsi="Palatino Linotype"/>
          <w:b/>
          <w:color w:val="222222"/>
          <w:sz w:val="24"/>
          <w:lang w:eastAsia="es-ES_tradnl"/>
        </w:rPr>
        <w:t>RECURRENTE</w:t>
      </w:r>
      <w:r w:rsidR="004454C4" w:rsidRPr="00423C11">
        <w:rPr>
          <w:rFonts w:ascii="Palatino Linotype" w:hAnsi="Palatino Linotype"/>
          <w:color w:val="222222"/>
          <w:sz w:val="24"/>
          <w:lang w:eastAsia="es-ES_tradnl"/>
        </w:rPr>
        <w:t xml:space="preserve"> la </w:t>
      </w:r>
      <w:r w:rsidR="004454C4" w:rsidRPr="00423C11">
        <w:rPr>
          <w:rFonts w:ascii="Palatino Linotype" w:hAnsi="Palatino Linotype" w:cs="Arial"/>
          <w:sz w:val="24"/>
          <w:szCs w:val="24"/>
        </w:rPr>
        <w:t>presente</w:t>
      </w:r>
      <w:r w:rsidR="004454C4" w:rsidRPr="00423C11">
        <w:rPr>
          <w:rFonts w:ascii="Palatino Linotype" w:hAnsi="Palatino Linotype"/>
          <w:color w:val="222222"/>
          <w:sz w:val="24"/>
          <w:szCs w:val="24"/>
          <w:lang w:eastAsia="es-ES_tradnl"/>
        </w:rPr>
        <w:t xml:space="preserve"> resolución</w:t>
      </w:r>
      <w:r w:rsidR="002D706E" w:rsidRPr="00423C11">
        <w:rPr>
          <w:rFonts w:ascii="Palatino Linotype" w:hAnsi="Palatino Linotype"/>
          <w:b/>
          <w:color w:val="222222"/>
          <w:sz w:val="24"/>
          <w:szCs w:val="24"/>
          <w:lang w:eastAsia="es-ES_tradnl"/>
        </w:rPr>
        <w:t>.</w:t>
      </w:r>
    </w:p>
    <w:p w:rsidR="004454C4" w:rsidRPr="00423C11" w:rsidRDefault="004454C4" w:rsidP="00B01DE7">
      <w:pPr>
        <w:spacing w:after="0" w:line="360" w:lineRule="auto"/>
        <w:ind w:right="49"/>
        <w:jc w:val="both"/>
        <w:rPr>
          <w:rFonts w:ascii="Palatino Linotype" w:hAnsi="Palatino Linotype" w:cs="Arial"/>
          <w:b/>
          <w:bCs/>
          <w:color w:val="222222"/>
          <w:sz w:val="24"/>
          <w:lang w:eastAsia="es-MX"/>
        </w:rPr>
      </w:pPr>
    </w:p>
    <w:p w:rsidR="004454C4" w:rsidRPr="00B01DE7" w:rsidRDefault="00D33BDF" w:rsidP="00B01DE7">
      <w:pPr>
        <w:spacing w:after="0" w:line="360" w:lineRule="auto"/>
        <w:ind w:right="49"/>
        <w:jc w:val="both"/>
        <w:rPr>
          <w:rFonts w:ascii="Palatino Linotype" w:hAnsi="Palatino Linotype"/>
          <w:color w:val="222222"/>
          <w:sz w:val="24"/>
          <w:szCs w:val="24"/>
          <w:lang w:eastAsia="es-ES_tradnl"/>
        </w:rPr>
      </w:pPr>
      <w:r w:rsidRPr="00423C11">
        <w:rPr>
          <w:rFonts w:ascii="Palatino Linotype" w:hAnsi="Palatino Linotype" w:cs="Arial"/>
          <w:b/>
          <w:bCs/>
          <w:color w:val="222222"/>
          <w:sz w:val="28"/>
          <w:lang w:eastAsia="es-MX"/>
        </w:rPr>
        <w:t>QUINTO.</w:t>
      </w:r>
      <w:r w:rsidRPr="00423C11">
        <w:rPr>
          <w:rFonts w:ascii="Palatino Linotype" w:hAnsi="Palatino Linotype"/>
          <w:color w:val="222222"/>
          <w:szCs w:val="17"/>
          <w:lang w:eastAsia="es-ES_tradnl"/>
        </w:rPr>
        <w:t xml:space="preserve"> </w:t>
      </w:r>
      <w:r w:rsidR="004454C4" w:rsidRPr="00423C11">
        <w:rPr>
          <w:rFonts w:ascii="Palatino Linotype" w:hAnsi="Palatino Linotype"/>
          <w:b/>
          <w:color w:val="222222"/>
          <w:sz w:val="24"/>
          <w:szCs w:val="24"/>
          <w:lang w:eastAsia="es-ES_tradnl"/>
        </w:rPr>
        <w:t>Hágase del conocimiento</w:t>
      </w:r>
      <w:r w:rsidR="004454C4" w:rsidRPr="00423C11">
        <w:rPr>
          <w:rFonts w:ascii="Palatino Linotype" w:hAnsi="Palatino Linotype"/>
          <w:color w:val="222222"/>
          <w:sz w:val="24"/>
          <w:szCs w:val="24"/>
          <w:lang w:eastAsia="es-ES_tradnl"/>
        </w:rPr>
        <w:t xml:space="preserve"> a</w:t>
      </w:r>
      <w:r w:rsidR="00EE57E1" w:rsidRPr="00423C11">
        <w:rPr>
          <w:rFonts w:ascii="Palatino Linotype" w:hAnsi="Palatino Linotype"/>
          <w:color w:val="222222"/>
          <w:sz w:val="24"/>
          <w:szCs w:val="24"/>
          <w:lang w:eastAsia="es-ES_tradnl"/>
        </w:rPr>
        <w:t>l</w:t>
      </w:r>
      <w:r w:rsidR="004454C4" w:rsidRPr="00423C11">
        <w:rPr>
          <w:rFonts w:ascii="Palatino Linotype" w:hAnsi="Palatino Linotype"/>
          <w:color w:val="222222"/>
          <w:sz w:val="24"/>
          <w:szCs w:val="24"/>
          <w:lang w:eastAsia="es-ES_tradnl"/>
        </w:rPr>
        <w:t xml:space="preserve"> </w:t>
      </w:r>
      <w:r w:rsidR="004454C4" w:rsidRPr="00423C11">
        <w:rPr>
          <w:rFonts w:ascii="Palatino Linotype" w:hAnsi="Palatino Linotype"/>
          <w:b/>
          <w:color w:val="222222"/>
          <w:sz w:val="24"/>
          <w:szCs w:val="24"/>
          <w:lang w:eastAsia="es-ES_tradnl"/>
        </w:rPr>
        <w:t>RECURRENTE</w:t>
      </w:r>
      <w:r w:rsidR="004454C4" w:rsidRPr="00423C11">
        <w:rPr>
          <w:rFonts w:ascii="Palatino Linotype" w:hAnsi="Palatino Linotype"/>
          <w:color w:val="222222"/>
          <w:sz w:val="24"/>
          <w:szCs w:val="24"/>
          <w:lang w:eastAsia="es-ES_tradnl"/>
        </w:rPr>
        <w:t xml:space="preserve"> que de conformidad con lo establecido en el artículo 196 de la </w:t>
      </w:r>
      <w:r w:rsidR="004454C4" w:rsidRPr="00423C11">
        <w:rPr>
          <w:rFonts w:ascii="Palatino Linotype" w:hAnsi="Palatino Linotype" w:cs="Arial"/>
          <w:sz w:val="24"/>
          <w:szCs w:val="24"/>
        </w:rPr>
        <w:t>Ley</w:t>
      </w:r>
      <w:r w:rsidR="004454C4" w:rsidRPr="00423C11">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CF2010" w:rsidRPr="00B01DE7" w:rsidRDefault="00CF2010" w:rsidP="00B01DE7">
      <w:pPr>
        <w:spacing w:after="0" w:line="360" w:lineRule="auto"/>
        <w:ind w:right="49"/>
        <w:jc w:val="both"/>
        <w:rPr>
          <w:rFonts w:ascii="Palatino Linotype" w:hAnsi="Palatino Linotype"/>
          <w:color w:val="222222"/>
          <w:sz w:val="24"/>
          <w:szCs w:val="24"/>
          <w:lang w:eastAsia="es-ES_tradnl"/>
        </w:rPr>
      </w:pPr>
    </w:p>
    <w:p w:rsidR="002034FE" w:rsidRPr="00B01DE7" w:rsidRDefault="002034FE" w:rsidP="00B01DE7">
      <w:pPr>
        <w:spacing w:after="0" w:line="360" w:lineRule="auto"/>
        <w:jc w:val="both"/>
        <w:rPr>
          <w:rFonts w:ascii="Palatino Linotype" w:hAnsi="Palatino Linotype" w:cs="Arial"/>
          <w:sz w:val="24"/>
          <w:szCs w:val="24"/>
        </w:rPr>
      </w:pPr>
      <w:r w:rsidRPr="00B01DE7">
        <w:rPr>
          <w:rFonts w:ascii="Palatino Linotype" w:hAnsi="Palatino Linotype" w:cs="Arial"/>
          <w:sz w:val="24"/>
          <w:szCs w:val="24"/>
        </w:rPr>
        <w:t>ASÍ LO RESUELVE, POR</w:t>
      </w:r>
      <w:r w:rsidR="002E5D94">
        <w:rPr>
          <w:rFonts w:ascii="Palatino Linotype" w:hAnsi="Palatino Linotype" w:cs="Arial"/>
          <w:sz w:val="24"/>
          <w:szCs w:val="24"/>
        </w:rPr>
        <w:t xml:space="preserve"> UNANIMIDAD</w:t>
      </w:r>
      <w:r w:rsidRPr="00B01DE7">
        <w:rPr>
          <w:rFonts w:ascii="Palatino Linotype" w:hAnsi="Palatino Linotype" w:cs="Arial"/>
          <w:sz w:val="24"/>
          <w:szCs w:val="24"/>
        </w:rPr>
        <w:t xml:space="preserve"> DE VOTOS EL PLENO DEL</w:t>
      </w:r>
      <w:r w:rsidRPr="00B01DE7">
        <w:rPr>
          <w:rFonts w:ascii="Palatino Linotype" w:eastAsia="Arial Unicode MS" w:hAnsi="Palatino Linotype" w:cs="Arial"/>
          <w:sz w:val="24"/>
          <w:szCs w:val="24"/>
        </w:rPr>
        <w:t xml:space="preserve"> INSTITUTO DE </w:t>
      </w:r>
      <w:r w:rsidRPr="00B01DE7">
        <w:rPr>
          <w:rFonts w:ascii="Palatino Linotype" w:hAnsi="Palatino Linotype"/>
          <w:sz w:val="24"/>
          <w:szCs w:val="24"/>
          <w:lang w:eastAsia="en-US"/>
        </w:rPr>
        <w:t>TRANSPARENCIA</w:t>
      </w:r>
      <w:r w:rsidRPr="00B01DE7">
        <w:rPr>
          <w:rFonts w:ascii="Palatino Linotype" w:eastAsia="Arial Unicode MS" w:hAnsi="Palatino Linotype" w:cs="Arial"/>
          <w:sz w:val="24"/>
          <w:szCs w:val="24"/>
        </w:rPr>
        <w:t>, ACCESO A LA INFORMACIÓN PÚBLICA Y PROTECCIÓN DE DATOS PERSONALES DEL ESTADO DE MÉXICO Y MUNICIPIOS</w:t>
      </w:r>
      <w:r w:rsidRPr="00B01DE7">
        <w:rPr>
          <w:rFonts w:ascii="Palatino Linotype" w:hAnsi="Palatino Linotype" w:cs="Arial"/>
          <w:sz w:val="24"/>
          <w:szCs w:val="24"/>
        </w:rPr>
        <w:t xml:space="preserve">, CONFORMADO POR LOS COMISIONADOS ZULEMA MARTÍNEZ SÁNCHEZ; EVA ABAID YAPUR; JOSÉ GUADALUPE </w:t>
      </w:r>
      <w:r w:rsidRPr="002E5D94">
        <w:rPr>
          <w:rFonts w:ascii="Palatino Linotype" w:hAnsi="Palatino Linotype" w:cs="Arial"/>
          <w:sz w:val="24"/>
          <w:szCs w:val="24"/>
        </w:rPr>
        <w:t xml:space="preserve">LUNA HERNÁNDEZ, JAVIER MARTÍNEZ CRUZ Y LUIS GUSTAVO PARRA NORIEGA; </w:t>
      </w:r>
      <w:r w:rsidRPr="002E5D94">
        <w:rPr>
          <w:rFonts w:ascii="Palatino Linotype" w:hAnsi="Palatino Linotype" w:cs="Arial"/>
          <w:sz w:val="24"/>
          <w:szCs w:val="24"/>
          <w:shd w:val="clear" w:color="auto" w:fill="FFFFFF" w:themeFill="background1"/>
        </w:rPr>
        <w:t xml:space="preserve">EN LA </w:t>
      </w:r>
      <w:r w:rsidR="00EE57E1" w:rsidRPr="002E5D94">
        <w:rPr>
          <w:rFonts w:ascii="Palatino Linotype" w:hAnsi="Palatino Linotype" w:cs="Arial"/>
          <w:sz w:val="24"/>
          <w:szCs w:val="24"/>
        </w:rPr>
        <w:t xml:space="preserve">CUADRAGÉSIMA </w:t>
      </w:r>
      <w:r w:rsidR="002E5D94">
        <w:rPr>
          <w:rFonts w:ascii="Palatino Linotype" w:hAnsi="Palatino Linotype" w:cs="Arial"/>
          <w:sz w:val="24"/>
          <w:szCs w:val="24"/>
        </w:rPr>
        <w:t>SEXTA</w:t>
      </w:r>
      <w:r w:rsidR="002D706E" w:rsidRPr="002E5D94">
        <w:rPr>
          <w:rFonts w:ascii="Palatino Linotype" w:hAnsi="Palatino Linotype" w:cs="Arial"/>
          <w:sz w:val="24"/>
          <w:szCs w:val="24"/>
        </w:rPr>
        <w:t xml:space="preserve"> </w:t>
      </w:r>
      <w:r w:rsidRPr="002E5D94">
        <w:rPr>
          <w:rFonts w:ascii="Palatino Linotype" w:hAnsi="Palatino Linotype" w:cs="Arial"/>
          <w:sz w:val="24"/>
          <w:szCs w:val="24"/>
        </w:rPr>
        <w:t xml:space="preserve">SESIÓN ORDINARIA CELEBRADA EL </w:t>
      </w:r>
      <w:r w:rsidR="002E5D94">
        <w:rPr>
          <w:rFonts w:ascii="Palatino Linotype" w:hAnsi="Palatino Linotype" w:cs="Arial"/>
          <w:sz w:val="24"/>
          <w:szCs w:val="24"/>
        </w:rPr>
        <w:t xml:space="preserve"> DOCE </w:t>
      </w:r>
      <w:r w:rsidR="006E2B89" w:rsidRPr="002E5D94">
        <w:rPr>
          <w:rFonts w:ascii="Palatino Linotype" w:hAnsi="Palatino Linotype" w:cs="Arial"/>
          <w:sz w:val="24"/>
          <w:szCs w:val="24"/>
        </w:rPr>
        <w:t xml:space="preserve">DE DICIEMBRE </w:t>
      </w:r>
      <w:r w:rsidRPr="002E5D94">
        <w:rPr>
          <w:rFonts w:ascii="Palatino Linotype" w:hAnsi="Palatino Linotype" w:cs="Arial"/>
          <w:sz w:val="24"/>
          <w:szCs w:val="24"/>
        </w:rPr>
        <w:t xml:space="preserve">DE DOS MIL DIECIOCHO, ANTE EL SECRETARIO TÉCNICO DEL PLENO, </w:t>
      </w:r>
      <w:r w:rsidRPr="002E5D94">
        <w:rPr>
          <w:rFonts w:ascii="Palatino Linotype" w:eastAsia="Arial Unicode MS" w:hAnsi="Palatino Linotype" w:cs="Arial"/>
          <w:sz w:val="24"/>
          <w:szCs w:val="24"/>
        </w:rPr>
        <w:t>ALEXIS</w:t>
      </w:r>
      <w:r w:rsidRPr="002E5D94">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2E5D94" w:rsidTr="00E642F0">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2E5D94" w:rsidTr="00E642F0">
              <w:trPr>
                <w:jc w:val="center"/>
              </w:trPr>
              <w:tc>
                <w:tcPr>
                  <w:tcW w:w="10365" w:type="dxa"/>
                  <w:gridSpan w:val="2"/>
                  <w:shd w:val="clear" w:color="auto" w:fill="auto"/>
                </w:tcPr>
                <w:p w:rsidR="002D706E" w:rsidRPr="00B01DE7" w:rsidRDefault="002D706E" w:rsidP="006E2B89">
                  <w:pPr>
                    <w:spacing w:after="0" w:line="240" w:lineRule="auto"/>
                    <w:jc w:val="center"/>
                    <w:rPr>
                      <w:rFonts w:ascii="Palatino Linotype" w:hAnsi="Palatino Linotype" w:cs="Arial"/>
                      <w:b/>
                      <w:sz w:val="24"/>
                      <w:szCs w:val="24"/>
                    </w:rPr>
                  </w:pPr>
                </w:p>
                <w:p w:rsidR="002D706E" w:rsidRDefault="002D706E" w:rsidP="006E2B89">
                  <w:pPr>
                    <w:spacing w:after="0" w:line="240" w:lineRule="auto"/>
                    <w:jc w:val="center"/>
                    <w:rPr>
                      <w:rFonts w:ascii="Palatino Linotype" w:hAnsi="Palatino Linotype" w:cs="Arial"/>
                      <w:b/>
                      <w:sz w:val="24"/>
                      <w:szCs w:val="24"/>
                    </w:rPr>
                  </w:pPr>
                </w:p>
                <w:p w:rsidR="00A02CA6" w:rsidRDefault="00A02CA6" w:rsidP="006E2B89">
                  <w:pPr>
                    <w:spacing w:after="0" w:line="240" w:lineRule="auto"/>
                    <w:jc w:val="center"/>
                    <w:rPr>
                      <w:rFonts w:ascii="Palatino Linotype" w:hAnsi="Palatino Linotype" w:cs="Arial"/>
                      <w:b/>
                      <w:sz w:val="24"/>
                      <w:szCs w:val="24"/>
                    </w:rPr>
                  </w:pPr>
                </w:p>
                <w:p w:rsidR="00A02CA6" w:rsidRDefault="00A02CA6" w:rsidP="006E2B89">
                  <w:pPr>
                    <w:spacing w:after="0" w:line="240" w:lineRule="auto"/>
                    <w:jc w:val="center"/>
                    <w:rPr>
                      <w:rFonts w:ascii="Palatino Linotype" w:hAnsi="Palatino Linotype" w:cs="Arial"/>
                      <w:b/>
                      <w:sz w:val="24"/>
                      <w:szCs w:val="24"/>
                    </w:rPr>
                  </w:pPr>
                </w:p>
                <w:p w:rsidR="00A02CA6" w:rsidRPr="00B01DE7" w:rsidRDefault="00A02CA6" w:rsidP="006E2B89">
                  <w:pPr>
                    <w:spacing w:after="0" w:line="240" w:lineRule="auto"/>
                    <w:jc w:val="center"/>
                    <w:rPr>
                      <w:rFonts w:ascii="Palatino Linotype" w:hAnsi="Palatino Linotype" w:cs="Arial"/>
                      <w:b/>
                      <w:sz w:val="24"/>
                      <w:szCs w:val="24"/>
                    </w:rPr>
                  </w:pPr>
                </w:p>
                <w:p w:rsidR="003346AC" w:rsidRPr="00B01DE7" w:rsidRDefault="003346AC" w:rsidP="006E2B89">
                  <w:pPr>
                    <w:spacing w:after="0" w:line="240" w:lineRule="auto"/>
                    <w:jc w:val="center"/>
                    <w:rPr>
                      <w:rFonts w:ascii="Palatino Linotype" w:hAnsi="Palatino Linotype" w:cs="Arial"/>
                      <w:b/>
                      <w:sz w:val="24"/>
                      <w:szCs w:val="24"/>
                    </w:rPr>
                  </w:pPr>
                </w:p>
                <w:p w:rsidR="00114283" w:rsidRPr="002E5D94" w:rsidRDefault="00114283" w:rsidP="006E2B89">
                  <w:pPr>
                    <w:spacing w:after="0" w:line="240" w:lineRule="auto"/>
                    <w:jc w:val="center"/>
                    <w:rPr>
                      <w:rFonts w:ascii="Palatino Linotype" w:hAnsi="Palatino Linotype" w:cs="Arial"/>
                      <w:b/>
                      <w:sz w:val="24"/>
                      <w:szCs w:val="24"/>
                    </w:rPr>
                  </w:pPr>
                  <w:r w:rsidRPr="002E5D94">
                    <w:rPr>
                      <w:rFonts w:ascii="Palatino Linotype" w:hAnsi="Palatino Linotype" w:cs="Arial"/>
                      <w:b/>
                      <w:sz w:val="24"/>
                      <w:szCs w:val="24"/>
                    </w:rPr>
                    <w:t>Zulema Martínez Sánchez</w:t>
                  </w:r>
                </w:p>
                <w:p w:rsidR="00114283" w:rsidRPr="002E5D94" w:rsidRDefault="00114283" w:rsidP="006E2B89">
                  <w:pPr>
                    <w:spacing w:after="0" w:line="240" w:lineRule="auto"/>
                    <w:jc w:val="center"/>
                    <w:rPr>
                      <w:rFonts w:ascii="Palatino Linotype" w:hAnsi="Palatino Linotype" w:cs="Arial"/>
                      <w:b/>
                      <w:sz w:val="24"/>
                      <w:szCs w:val="24"/>
                    </w:rPr>
                  </w:pPr>
                  <w:r w:rsidRPr="002E5D94">
                    <w:rPr>
                      <w:rFonts w:ascii="Palatino Linotype" w:hAnsi="Palatino Linotype" w:cs="Arial"/>
                      <w:sz w:val="24"/>
                      <w:szCs w:val="24"/>
                    </w:rPr>
                    <w:t>Comisionada Presidenta</w:t>
                  </w:r>
                </w:p>
                <w:p w:rsidR="00114283" w:rsidRPr="002E5D94" w:rsidRDefault="00114283" w:rsidP="006E2B89">
                  <w:pPr>
                    <w:spacing w:after="0" w:line="240" w:lineRule="auto"/>
                    <w:jc w:val="center"/>
                    <w:rPr>
                      <w:rFonts w:ascii="Palatino Linotype" w:hAnsi="Palatino Linotype" w:cs="Arial"/>
                      <w:b/>
                      <w:sz w:val="24"/>
                      <w:szCs w:val="24"/>
                    </w:rPr>
                  </w:pPr>
                  <w:r w:rsidRPr="007A63E0">
                    <w:rPr>
                      <w:rFonts w:ascii="Palatino Linotype" w:hAnsi="Palatino Linotype" w:cs="Arial"/>
                      <w:b/>
                      <w:color w:val="FFFFFF" w:themeColor="background1"/>
                      <w:sz w:val="24"/>
                      <w:szCs w:val="24"/>
                    </w:rPr>
                    <w:t xml:space="preserve">(RÚBRICA) </w:t>
                  </w:r>
                </w:p>
              </w:tc>
            </w:tr>
            <w:tr w:rsidR="00114283" w:rsidRPr="002E5D94" w:rsidTr="00E642F0">
              <w:trPr>
                <w:jc w:val="center"/>
              </w:trPr>
              <w:tc>
                <w:tcPr>
                  <w:tcW w:w="5182" w:type="dxa"/>
                  <w:shd w:val="clear" w:color="auto" w:fill="auto"/>
                </w:tcPr>
                <w:p w:rsidR="00114283" w:rsidRPr="002E5D94" w:rsidRDefault="00114283" w:rsidP="006E2B89">
                  <w:pPr>
                    <w:spacing w:after="0" w:line="240" w:lineRule="auto"/>
                    <w:jc w:val="center"/>
                    <w:rPr>
                      <w:rFonts w:ascii="Palatino Linotype" w:hAnsi="Palatino Linotype" w:cs="Arial"/>
                      <w:b/>
                      <w:sz w:val="24"/>
                      <w:szCs w:val="24"/>
                    </w:rPr>
                  </w:pPr>
                </w:p>
                <w:p w:rsidR="002D706E" w:rsidRPr="002E5D94" w:rsidRDefault="002D706E" w:rsidP="006E2B89">
                  <w:pPr>
                    <w:spacing w:after="0" w:line="240" w:lineRule="auto"/>
                    <w:jc w:val="center"/>
                    <w:rPr>
                      <w:rFonts w:ascii="Palatino Linotype" w:hAnsi="Palatino Linotype" w:cs="Arial"/>
                      <w:b/>
                      <w:sz w:val="24"/>
                      <w:szCs w:val="24"/>
                    </w:rPr>
                  </w:pPr>
                </w:p>
                <w:p w:rsidR="00A02CA6" w:rsidRPr="002E5D94" w:rsidRDefault="00A02CA6" w:rsidP="006E2B89">
                  <w:pPr>
                    <w:spacing w:after="0" w:line="240" w:lineRule="auto"/>
                    <w:jc w:val="center"/>
                    <w:rPr>
                      <w:rFonts w:ascii="Palatino Linotype" w:hAnsi="Palatino Linotype" w:cs="Arial"/>
                      <w:b/>
                      <w:sz w:val="24"/>
                      <w:szCs w:val="24"/>
                    </w:rPr>
                  </w:pPr>
                </w:p>
                <w:p w:rsidR="002D706E" w:rsidRPr="002E5D94" w:rsidRDefault="002D706E" w:rsidP="006E2B89">
                  <w:pPr>
                    <w:spacing w:after="0" w:line="240" w:lineRule="auto"/>
                    <w:jc w:val="center"/>
                    <w:rPr>
                      <w:rFonts w:ascii="Palatino Linotype" w:hAnsi="Palatino Linotype" w:cs="Arial"/>
                      <w:b/>
                      <w:sz w:val="24"/>
                      <w:szCs w:val="24"/>
                    </w:rPr>
                  </w:pPr>
                </w:p>
                <w:p w:rsidR="00114283" w:rsidRPr="002E5D94" w:rsidRDefault="00114283" w:rsidP="006E2B89">
                  <w:pPr>
                    <w:spacing w:after="0" w:line="240" w:lineRule="auto"/>
                    <w:jc w:val="center"/>
                    <w:rPr>
                      <w:rFonts w:ascii="Palatino Linotype" w:hAnsi="Palatino Linotype" w:cs="Arial"/>
                      <w:b/>
                      <w:sz w:val="24"/>
                      <w:szCs w:val="24"/>
                    </w:rPr>
                  </w:pPr>
                  <w:r w:rsidRPr="002E5D94">
                    <w:rPr>
                      <w:rFonts w:ascii="Palatino Linotype" w:hAnsi="Palatino Linotype" w:cs="Arial"/>
                      <w:b/>
                      <w:sz w:val="24"/>
                      <w:szCs w:val="24"/>
                    </w:rPr>
                    <w:t>Eva Abaid Yapur</w:t>
                  </w:r>
                </w:p>
                <w:p w:rsidR="00114283" w:rsidRPr="002E5D94" w:rsidRDefault="00114283" w:rsidP="006E2B89">
                  <w:pPr>
                    <w:spacing w:after="0" w:line="240" w:lineRule="auto"/>
                    <w:jc w:val="center"/>
                    <w:rPr>
                      <w:rFonts w:ascii="Palatino Linotype" w:hAnsi="Palatino Linotype" w:cs="Arial"/>
                      <w:sz w:val="24"/>
                      <w:szCs w:val="24"/>
                    </w:rPr>
                  </w:pPr>
                  <w:r w:rsidRPr="002E5D94">
                    <w:rPr>
                      <w:rFonts w:ascii="Palatino Linotype" w:hAnsi="Palatino Linotype" w:cs="Arial"/>
                      <w:sz w:val="24"/>
                      <w:szCs w:val="24"/>
                    </w:rPr>
                    <w:t>Comisionada</w:t>
                  </w:r>
                </w:p>
                <w:p w:rsidR="00114283" w:rsidRPr="002E5D94" w:rsidRDefault="00114283" w:rsidP="006E2B89">
                  <w:pPr>
                    <w:spacing w:after="0" w:line="240" w:lineRule="auto"/>
                    <w:jc w:val="center"/>
                    <w:rPr>
                      <w:rFonts w:ascii="Palatino Linotype" w:hAnsi="Palatino Linotype" w:cs="Arial"/>
                      <w:b/>
                      <w:sz w:val="24"/>
                      <w:szCs w:val="24"/>
                    </w:rPr>
                  </w:pPr>
                  <w:r w:rsidRPr="007A63E0">
                    <w:rPr>
                      <w:rFonts w:ascii="Palatino Linotype" w:hAnsi="Palatino Linotype" w:cs="Arial"/>
                      <w:b/>
                      <w:color w:val="FFFFFF" w:themeColor="background1"/>
                      <w:sz w:val="24"/>
                      <w:szCs w:val="24"/>
                    </w:rPr>
                    <w:t>(RÚBRICA)</w:t>
                  </w:r>
                </w:p>
              </w:tc>
              <w:tc>
                <w:tcPr>
                  <w:tcW w:w="5183" w:type="dxa"/>
                  <w:shd w:val="clear" w:color="auto" w:fill="auto"/>
                </w:tcPr>
                <w:p w:rsidR="00114283" w:rsidRPr="002E5D94" w:rsidRDefault="00114283" w:rsidP="006E2B89">
                  <w:pPr>
                    <w:spacing w:after="0" w:line="240" w:lineRule="auto"/>
                    <w:jc w:val="center"/>
                    <w:rPr>
                      <w:rFonts w:ascii="Palatino Linotype" w:hAnsi="Palatino Linotype" w:cs="Arial"/>
                      <w:b/>
                      <w:sz w:val="24"/>
                      <w:szCs w:val="24"/>
                    </w:rPr>
                  </w:pPr>
                </w:p>
                <w:p w:rsidR="002D706E" w:rsidRPr="002E5D94" w:rsidRDefault="002D706E" w:rsidP="006E2B89">
                  <w:pPr>
                    <w:spacing w:after="0" w:line="240" w:lineRule="auto"/>
                    <w:jc w:val="center"/>
                    <w:rPr>
                      <w:rFonts w:ascii="Palatino Linotype" w:hAnsi="Palatino Linotype" w:cs="Arial"/>
                      <w:b/>
                      <w:sz w:val="24"/>
                      <w:szCs w:val="24"/>
                    </w:rPr>
                  </w:pPr>
                </w:p>
                <w:p w:rsidR="00A02CA6" w:rsidRPr="002E5D94" w:rsidRDefault="00A02CA6" w:rsidP="006E2B89">
                  <w:pPr>
                    <w:spacing w:after="0" w:line="240" w:lineRule="auto"/>
                    <w:jc w:val="center"/>
                    <w:rPr>
                      <w:rFonts w:ascii="Palatino Linotype" w:hAnsi="Palatino Linotype" w:cs="Arial"/>
                      <w:b/>
                      <w:sz w:val="24"/>
                      <w:szCs w:val="24"/>
                    </w:rPr>
                  </w:pPr>
                </w:p>
                <w:p w:rsidR="002D706E" w:rsidRPr="002E5D94" w:rsidRDefault="002D706E" w:rsidP="006E2B89">
                  <w:pPr>
                    <w:spacing w:after="0" w:line="240" w:lineRule="auto"/>
                    <w:jc w:val="center"/>
                    <w:rPr>
                      <w:rFonts w:ascii="Palatino Linotype" w:hAnsi="Palatino Linotype" w:cs="Arial"/>
                      <w:b/>
                      <w:sz w:val="24"/>
                      <w:szCs w:val="24"/>
                    </w:rPr>
                  </w:pPr>
                </w:p>
                <w:p w:rsidR="00114283" w:rsidRPr="002E5D94" w:rsidRDefault="00114283" w:rsidP="006E2B89">
                  <w:pPr>
                    <w:spacing w:after="0" w:line="240" w:lineRule="auto"/>
                    <w:jc w:val="center"/>
                    <w:rPr>
                      <w:rFonts w:ascii="Palatino Linotype" w:hAnsi="Palatino Linotype" w:cs="Arial"/>
                      <w:b/>
                      <w:sz w:val="24"/>
                      <w:szCs w:val="24"/>
                    </w:rPr>
                  </w:pPr>
                  <w:r w:rsidRPr="002E5D94">
                    <w:rPr>
                      <w:rFonts w:ascii="Palatino Linotype" w:hAnsi="Palatino Linotype" w:cs="Arial"/>
                      <w:b/>
                      <w:sz w:val="24"/>
                      <w:szCs w:val="24"/>
                    </w:rPr>
                    <w:t>José Guadalupe Luna Hernández</w:t>
                  </w:r>
                </w:p>
                <w:p w:rsidR="00114283" w:rsidRPr="002E5D94" w:rsidRDefault="00114283" w:rsidP="006E2B89">
                  <w:pPr>
                    <w:spacing w:after="0" w:line="240" w:lineRule="auto"/>
                    <w:jc w:val="center"/>
                    <w:rPr>
                      <w:rFonts w:ascii="Palatino Linotype" w:hAnsi="Palatino Linotype" w:cs="Arial"/>
                      <w:sz w:val="24"/>
                      <w:szCs w:val="24"/>
                    </w:rPr>
                  </w:pPr>
                  <w:r w:rsidRPr="002E5D94">
                    <w:rPr>
                      <w:rFonts w:ascii="Palatino Linotype" w:hAnsi="Palatino Linotype" w:cs="Arial"/>
                      <w:sz w:val="24"/>
                      <w:szCs w:val="24"/>
                    </w:rPr>
                    <w:t>Comisionado</w:t>
                  </w:r>
                </w:p>
                <w:p w:rsidR="00114283" w:rsidRPr="002E5D94" w:rsidRDefault="00114283" w:rsidP="006E2B89">
                  <w:pPr>
                    <w:spacing w:after="0" w:line="240" w:lineRule="auto"/>
                    <w:jc w:val="center"/>
                    <w:rPr>
                      <w:rFonts w:ascii="Palatino Linotype" w:hAnsi="Palatino Linotype" w:cs="Arial"/>
                      <w:b/>
                      <w:sz w:val="24"/>
                      <w:szCs w:val="24"/>
                    </w:rPr>
                  </w:pPr>
                  <w:r w:rsidRPr="007A63E0">
                    <w:rPr>
                      <w:rFonts w:ascii="Palatino Linotype" w:hAnsi="Palatino Linotype" w:cs="Arial"/>
                      <w:b/>
                      <w:color w:val="FFFFFF" w:themeColor="background1"/>
                      <w:sz w:val="24"/>
                      <w:szCs w:val="24"/>
                    </w:rPr>
                    <w:t>(RÚBRICA)</w:t>
                  </w:r>
                </w:p>
              </w:tc>
            </w:tr>
            <w:tr w:rsidR="00114283" w:rsidRPr="002E5D94" w:rsidTr="00E642F0">
              <w:trPr>
                <w:jc w:val="center"/>
              </w:trPr>
              <w:tc>
                <w:tcPr>
                  <w:tcW w:w="5182" w:type="dxa"/>
                  <w:shd w:val="clear" w:color="auto" w:fill="auto"/>
                </w:tcPr>
                <w:p w:rsidR="00114283" w:rsidRPr="002E5D94" w:rsidRDefault="00114283" w:rsidP="006E2B89">
                  <w:pPr>
                    <w:spacing w:after="0" w:line="240" w:lineRule="auto"/>
                    <w:jc w:val="center"/>
                    <w:rPr>
                      <w:rFonts w:ascii="Palatino Linotype" w:hAnsi="Palatino Linotype" w:cs="Arial"/>
                      <w:b/>
                      <w:sz w:val="24"/>
                      <w:szCs w:val="24"/>
                    </w:rPr>
                  </w:pPr>
                </w:p>
                <w:p w:rsidR="002D706E" w:rsidRPr="002E5D94" w:rsidRDefault="002D706E" w:rsidP="006E2B89">
                  <w:pPr>
                    <w:spacing w:after="0" w:line="240" w:lineRule="auto"/>
                    <w:jc w:val="center"/>
                    <w:rPr>
                      <w:rFonts w:ascii="Palatino Linotype" w:hAnsi="Palatino Linotype" w:cs="Arial"/>
                      <w:b/>
                      <w:sz w:val="24"/>
                      <w:szCs w:val="24"/>
                    </w:rPr>
                  </w:pPr>
                </w:p>
                <w:p w:rsidR="00A02CA6" w:rsidRPr="002E5D94" w:rsidRDefault="00A02CA6" w:rsidP="006E2B89">
                  <w:pPr>
                    <w:spacing w:after="0" w:line="240" w:lineRule="auto"/>
                    <w:jc w:val="center"/>
                    <w:rPr>
                      <w:rFonts w:ascii="Palatino Linotype" w:hAnsi="Palatino Linotype" w:cs="Arial"/>
                      <w:b/>
                      <w:sz w:val="24"/>
                      <w:szCs w:val="24"/>
                    </w:rPr>
                  </w:pPr>
                </w:p>
                <w:p w:rsidR="002D706E" w:rsidRPr="002E5D94" w:rsidRDefault="002D706E" w:rsidP="006E2B89">
                  <w:pPr>
                    <w:spacing w:after="0" w:line="240" w:lineRule="auto"/>
                    <w:jc w:val="center"/>
                    <w:rPr>
                      <w:rFonts w:ascii="Palatino Linotype" w:hAnsi="Palatino Linotype" w:cs="Arial"/>
                      <w:b/>
                      <w:sz w:val="24"/>
                      <w:szCs w:val="24"/>
                    </w:rPr>
                  </w:pPr>
                </w:p>
                <w:p w:rsidR="00114283" w:rsidRPr="002E5D94" w:rsidRDefault="00114283" w:rsidP="006E2B89">
                  <w:pPr>
                    <w:spacing w:after="0" w:line="240" w:lineRule="auto"/>
                    <w:jc w:val="center"/>
                    <w:rPr>
                      <w:rFonts w:ascii="Palatino Linotype" w:hAnsi="Palatino Linotype" w:cs="Arial"/>
                      <w:b/>
                      <w:sz w:val="24"/>
                      <w:szCs w:val="24"/>
                    </w:rPr>
                  </w:pPr>
                  <w:r w:rsidRPr="002E5D94">
                    <w:rPr>
                      <w:rFonts w:ascii="Palatino Linotype" w:hAnsi="Palatino Linotype" w:cs="Arial"/>
                      <w:b/>
                      <w:sz w:val="24"/>
                      <w:szCs w:val="24"/>
                    </w:rPr>
                    <w:t>Javier Martínez Cruz</w:t>
                  </w:r>
                </w:p>
                <w:p w:rsidR="00114283" w:rsidRPr="002E5D94" w:rsidRDefault="00114283" w:rsidP="006E2B89">
                  <w:pPr>
                    <w:spacing w:after="0" w:line="240" w:lineRule="auto"/>
                    <w:jc w:val="center"/>
                    <w:rPr>
                      <w:rFonts w:ascii="Palatino Linotype" w:hAnsi="Palatino Linotype" w:cs="Arial"/>
                      <w:sz w:val="24"/>
                      <w:szCs w:val="24"/>
                    </w:rPr>
                  </w:pPr>
                  <w:r w:rsidRPr="002E5D94">
                    <w:rPr>
                      <w:rFonts w:ascii="Palatino Linotype" w:hAnsi="Palatino Linotype" w:cs="Arial"/>
                      <w:sz w:val="24"/>
                      <w:szCs w:val="24"/>
                    </w:rPr>
                    <w:t>Comisionado</w:t>
                  </w:r>
                </w:p>
                <w:p w:rsidR="00114283" w:rsidRPr="002E5D94" w:rsidRDefault="00114283" w:rsidP="006E2B89">
                  <w:pPr>
                    <w:spacing w:after="0" w:line="240" w:lineRule="auto"/>
                    <w:jc w:val="center"/>
                    <w:rPr>
                      <w:rFonts w:ascii="Palatino Linotype" w:hAnsi="Palatino Linotype" w:cs="Arial"/>
                      <w:sz w:val="24"/>
                      <w:szCs w:val="24"/>
                    </w:rPr>
                  </w:pPr>
                  <w:r w:rsidRPr="007A63E0">
                    <w:rPr>
                      <w:rFonts w:ascii="Palatino Linotype" w:hAnsi="Palatino Linotype" w:cs="Arial"/>
                      <w:b/>
                      <w:color w:val="FFFFFF" w:themeColor="background1"/>
                      <w:sz w:val="24"/>
                      <w:szCs w:val="24"/>
                    </w:rPr>
                    <w:t>(RÚBRICA)</w:t>
                  </w:r>
                </w:p>
              </w:tc>
              <w:tc>
                <w:tcPr>
                  <w:tcW w:w="5183" w:type="dxa"/>
                  <w:shd w:val="clear" w:color="auto" w:fill="auto"/>
                </w:tcPr>
                <w:p w:rsidR="00114283" w:rsidRPr="002E5D94" w:rsidRDefault="00114283" w:rsidP="006E2B89">
                  <w:pPr>
                    <w:spacing w:after="0" w:line="240" w:lineRule="auto"/>
                    <w:jc w:val="center"/>
                    <w:rPr>
                      <w:rFonts w:ascii="Palatino Linotype" w:hAnsi="Palatino Linotype" w:cs="Arial"/>
                      <w:b/>
                      <w:sz w:val="24"/>
                      <w:szCs w:val="24"/>
                    </w:rPr>
                  </w:pPr>
                </w:p>
                <w:p w:rsidR="002D706E" w:rsidRPr="002E5D94" w:rsidRDefault="002D706E" w:rsidP="006E2B89">
                  <w:pPr>
                    <w:spacing w:after="0" w:line="240" w:lineRule="auto"/>
                    <w:jc w:val="center"/>
                    <w:rPr>
                      <w:rFonts w:ascii="Palatino Linotype" w:hAnsi="Palatino Linotype" w:cs="Arial"/>
                      <w:b/>
                      <w:sz w:val="24"/>
                      <w:szCs w:val="24"/>
                    </w:rPr>
                  </w:pPr>
                </w:p>
                <w:p w:rsidR="00A02CA6" w:rsidRPr="002E5D94" w:rsidRDefault="00A02CA6" w:rsidP="006E2B89">
                  <w:pPr>
                    <w:spacing w:after="0" w:line="240" w:lineRule="auto"/>
                    <w:jc w:val="center"/>
                    <w:rPr>
                      <w:rFonts w:ascii="Palatino Linotype" w:hAnsi="Palatino Linotype" w:cs="Arial"/>
                      <w:b/>
                      <w:sz w:val="24"/>
                      <w:szCs w:val="24"/>
                    </w:rPr>
                  </w:pPr>
                </w:p>
                <w:p w:rsidR="002D706E" w:rsidRPr="002E5D94" w:rsidRDefault="002D706E" w:rsidP="006E2B89">
                  <w:pPr>
                    <w:spacing w:after="0" w:line="240" w:lineRule="auto"/>
                    <w:jc w:val="center"/>
                    <w:rPr>
                      <w:rFonts w:ascii="Palatino Linotype" w:hAnsi="Palatino Linotype" w:cs="Arial"/>
                      <w:b/>
                      <w:sz w:val="24"/>
                      <w:szCs w:val="24"/>
                    </w:rPr>
                  </w:pPr>
                </w:p>
                <w:p w:rsidR="00114283" w:rsidRPr="002E5D94" w:rsidRDefault="00114283" w:rsidP="006E2B89">
                  <w:pPr>
                    <w:spacing w:after="0" w:line="240" w:lineRule="auto"/>
                    <w:jc w:val="center"/>
                    <w:rPr>
                      <w:rFonts w:ascii="Palatino Linotype" w:hAnsi="Palatino Linotype" w:cs="Arial"/>
                      <w:b/>
                      <w:sz w:val="24"/>
                      <w:szCs w:val="24"/>
                    </w:rPr>
                  </w:pPr>
                  <w:r w:rsidRPr="002E5D94">
                    <w:rPr>
                      <w:rFonts w:ascii="Palatino Linotype" w:hAnsi="Palatino Linotype" w:cs="Arial"/>
                      <w:b/>
                      <w:sz w:val="24"/>
                      <w:szCs w:val="24"/>
                    </w:rPr>
                    <w:t>Luis Gustavo Parra Noriega</w:t>
                  </w:r>
                </w:p>
                <w:p w:rsidR="00114283" w:rsidRPr="002E5D94" w:rsidRDefault="00114283" w:rsidP="006E2B89">
                  <w:pPr>
                    <w:spacing w:after="0" w:line="240" w:lineRule="auto"/>
                    <w:jc w:val="center"/>
                    <w:rPr>
                      <w:rFonts w:ascii="Palatino Linotype" w:hAnsi="Palatino Linotype" w:cs="Arial"/>
                      <w:sz w:val="24"/>
                      <w:szCs w:val="24"/>
                    </w:rPr>
                  </w:pPr>
                  <w:r w:rsidRPr="002E5D94">
                    <w:rPr>
                      <w:rFonts w:ascii="Palatino Linotype" w:hAnsi="Palatino Linotype" w:cs="Arial"/>
                      <w:sz w:val="24"/>
                      <w:szCs w:val="24"/>
                    </w:rPr>
                    <w:t>Comisionado</w:t>
                  </w:r>
                </w:p>
                <w:p w:rsidR="00114283" w:rsidRPr="002E5D94" w:rsidRDefault="00114283" w:rsidP="006E2B89">
                  <w:pPr>
                    <w:spacing w:after="0" w:line="240" w:lineRule="auto"/>
                    <w:jc w:val="center"/>
                    <w:rPr>
                      <w:rFonts w:ascii="Palatino Linotype" w:hAnsi="Palatino Linotype" w:cs="Arial"/>
                      <w:b/>
                      <w:sz w:val="24"/>
                      <w:szCs w:val="24"/>
                    </w:rPr>
                  </w:pPr>
                  <w:r w:rsidRPr="007A63E0">
                    <w:rPr>
                      <w:rFonts w:ascii="Palatino Linotype" w:hAnsi="Palatino Linotype" w:cs="Arial"/>
                      <w:b/>
                      <w:color w:val="FFFFFF" w:themeColor="background1"/>
                      <w:sz w:val="24"/>
                      <w:szCs w:val="24"/>
                    </w:rPr>
                    <w:t>(RÚBRICA)</w:t>
                  </w:r>
                </w:p>
              </w:tc>
            </w:tr>
            <w:tr w:rsidR="00114283" w:rsidRPr="002E5D94" w:rsidTr="002E5D94">
              <w:trPr>
                <w:trHeight w:val="2717"/>
                <w:jc w:val="center"/>
              </w:trPr>
              <w:tc>
                <w:tcPr>
                  <w:tcW w:w="10365" w:type="dxa"/>
                  <w:gridSpan w:val="2"/>
                  <w:shd w:val="clear" w:color="auto" w:fill="auto"/>
                </w:tcPr>
                <w:p w:rsidR="00114283" w:rsidRPr="002E5D94" w:rsidRDefault="00F93D86" w:rsidP="006E2B89">
                  <w:pPr>
                    <w:tabs>
                      <w:tab w:val="left" w:pos="3720"/>
                    </w:tabs>
                    <w:spacing w:after="0" w:line="240" w:lineRule="auto"/>
                    <w:rPr>
                      <w:rFonts w:ascii="Palatino Linotype" w:hAnsi="Palatino Linotype" w:cs="Arial"/>
                      <w:b/>
                      <w:sz w:val="24"/>
                      <w:szCs w:val="24"/>
                    </w:rPr>
                  </w:pPr>
                  <w:r w:rsidRPr="002E5D94">
                    <w:rPr>
                      <w:rFonts w:ascii="Palatino Linotype" w:hAnsi="Palatino Linotype" w:cs="Arial"/>
                      <w:b/>
                      <w:sz w:val="24"/>
                      <w:szCs w:val="24"/>
                    </w:rPr>
                    <w:tab/>
                  </w:r>
                </w:p>
                <w:p w:rsidR="00A02CA6" w:rsidRPr="002E5D94" w:rsidRDefault="00A02CA6" w:rsidP="006E2B89">
                  <w:pPr>
                    <w:tabs>
                      <w:tab w:val="left" w:pos="3720"/>
                    </w:tabs>
                    <w:spacing w:after="0" w:line="240" w:lineRule="auto"/>
                    <w:rPr>
                      <w:rFonts w:ascii="Palatino Linotype" w:hAnsi="Palatino Linotype" w:cs="Arial"/>
                      <w:b/>
                      <w:sz w:val="24"/>
                      <w:szCs w:val="24"/>
                    </w:rPr>
                  </w:pPr>
                </w:p>
                <w:p w:rsidR="00A02CA6" w:rsidRPr="002E5D94" w:rsidRDefault="00A02CA6" w:rsidP="006E2B89">
                  <w:pPr>
                    <w:tabs>
                      <w:tab w:val="left" w:pos="3720"/>
                    </w:tabs>
                    <w:spacing w:after="0" w:line="240" w:lineRule="auto"/>
                    <w:rPr>
                      <w:rFonts w:ascii="Palatino Linotype" w:hAnsi="Palatino Linotype" w:cs="Arial"/>
                      <w:b/>
                      <w:sz w:val="24"/>
                      <w:szCs w:val="24"/>
                    </w:rPr>
                  </w:pPr>
                </w:p>
                <w:p w:rsidR="00114283" w:rsidRPr="002E5D94" w:rsidRDefault="00114283" w:rsidP="006E2B89">
                  <w:pPr>
                    <w:spacing w:after="0" w:line="240" w:lineRule="auto"/>
                    <w:jc w:val="center"/>
                    <w:rPr>
                      <w:rFonts w:ascii="Palatino Linotype" w:hAnsi="Palatino Linotype" w:cs="Arial"/>
                      <w:b/>
                      <w:sz w:val="24"/>
                      <w:szCs w:val="24"/>
                    </w:rPr>
                  </w:pPr>
                </w:p>
                <w:p w:rsidR="00114283" w:rsidRPr="002E5D94" w:rsidRDefault="00114283" w:rsidP="006E2B89">
                  <w:pPr>
                    <w:spacing w:after="0" w:line="240" w:lineRule="auto"/>
                    <w:jc w:val="center"/>
                    <w:rPr>
                      <w:rFonts w:ascii="Palatino Linotype" w:hAnsi="Palatino Linotype" w:cs="Arial"/>
                      <w:b/>
                      <w:sz w:val="24"/>
                      <w:szCs w:val="24"/>
                    </w:rPr>
                  </w:pPr>
                  <w:r w:rsidRPr="002E5D94">
                    <w:rPr>
                      <w:rFonts w:ascii="Palatino Linotype" w:hAnsi="Palatino Linotype" w:cs="Arial"/>
                      <w:b/>
                      <w:sz w:val="24"/>
                      <w:szCs w:val="24"/>
                    </w:rPr>
                    <w:t>Alexis Tapia Ramírez</w:t>
                  </w:r>
                </w:p>
                <w:p w:rsidR="00114283" w:rsidRPr="002E5D94" w:rsidRDefault="00114283" w:rsidP="006E2B89">
                  <w:pPr>
                    <w:spacing w:after="0" w:line="240" w:lineRule="auto"/>
                    <w:jc w:val="center"/>
                    <w:rPr>
                      <w:rFonts w:ascii="Palatino Linotype" w:hAnsi="Palatino Linotype" w:cs="Arial"/>
                      <w:sz w:val="24"/>
                      <w:szCs w:val="24"/>
                    </w:rPr>
                  </w:pPr>
                  <w:r w:rsidRPr="002E5D94">
                    <w:rPr>
                      <w:rFonts w:ascii="Palatino Linotype" w:hAnsi="Palatino Linotype" w:cs="Arial"/>
                      <w:sz w:val="24"/>
                      <w:szCs w:val="24"/>
                    </w:rPr>
                    <w:t>Secretario Técnico del Pleno</w:t>
                  </w:r>
                </w:p>
                <w:p w:rsidR="00114283" w:rsidRPr="002E5D94" w:rsidRDefault="00114283" w:rsidP="006E2B89">
                  <w:pPr>
                    <w:spacing w:after="0" w:line="240" w:lineRule="auto"/>
                    <w:jc w:val="center"/>
                    <w:rPr>
                      <w:rFonts w:ascii="Palatino Linotype" w:hAnsi="Palatino Linotype" w:cs="Arial"/>
                      <w:sz w:val="24"/>
                      <w:szCs w:val="24"/>
                    </w:rPr>
                  </w:pPr>
                  <w:r w:rsidRPr="007A63E0">
                    <w:rPr>
                      <w:rFonts w:ascii="Palatino Linotype" w:hAnsi="Palatino Linotype" w:cs="Arial"/>
                      <w:b/>
                      <w:color w:val="FFFFFF" w:themeColor="background1"/>
                      <w:sz w:val="24"/>
                      <w:szCs w:val="24"/>
                    </w:rPr>
                    <w:t>(RÚBRICA)</w:t>
                  </w:r>
                  <w:r w:rsidRPr="007A63E0">
                    <w:rPr>
                      <w:rFonts w:ascii="Palatino Linotype" w:hAnsi="Palatino Linotype" w:cs="Arial"/>
                      <w:color w:val="FFFFFF" w:themeColor="background1"/>
                      <w:sz w:val="24"/>
                      <w:szCs w:val="24"/>
                    </w:rPr>
                    <w:t xml:space="preserve"> </w:t>
                  </w:r>
                </w:p>
                <w:p w:rsidR="003346AC" w:rsidRPr="002E5D94" w:rsidRDefault="00852C4E" w:rsidP="006E2B89">
                  <w:pPr>
                    <w:spacing w:after="0" w:line="240" w:lineRule="auto"/>
                    <w:rPr>
                      <w:rFonts w:ascii="Palatino Linotype" w:hAnsi="Palatino Linotype" w:cs="Arial"/>
                      <w:sz w:val="24"/>
                      <w:szCs w:val="24"/>
                    </w:rPr>
                  </w:pPr>
                  <w:r w:rsidRPr="002E5D94">
                    <w:rPr>
                      <w:rFonts w:ascii="Palatino Linotype" w:hAnsi="Palatino Linotype" w:cs="Arial"/>
                      <w:sz w:val="24"/>
                      <w:szCs w:val="24"/>
                    </w:rPr>
                    <w:t xml:space="preserve"> </w:t>
                  </w:r>
                </w:p>
                <w:p w:rsidR="00A02CA6" w:rsidRPr="002E5D94" w:rsidRDefault="00A02CA6" w:rsidP="006E2B89">
                  <w:pPr>
                    <w:spacing w:after="0" w:line="240" w:lineRule="auto"/>
                    <w:rPr>
                      <w:rFonts w:ascii="Palatino Linotype" w:hAnsi="Palatino Linotype" w:cs="Arial"/>
                      <w:sz w:val="24"/>
                      <w:szCs w:val="24"/>
                    </w:rPr>
                  </w:pPr>
                </w:p>
                <w:p w:rsidR="00A02CA6" w:rsidRPr="002E5D94" w:rsidRDefault="00A02CA6" w:rsidP="006E2B89">
                  <w:pPr>
                    <w:spacing w:after="0" w:line="240" w:lineRule="auto"/>
                    <w:rPr>
                      <w:rFonts w:ascii="Palatino Linotype" w:hAnsi="Palatino Linotype" w:cs="Arial"/>
                      <w:sz w:val="24"/>
                      <w:szCs w:val="24"/>
                    </w:rPr>
                  </w:pPr>
                </w:p>
                <w:p w:rsidR="00A02CA6" w:rsidRPr="002E5D94" w:rsidRDefault="00A02CA6" w:rsidP="006E2B89">
                  <w:pPr>
                    <w:spacing w:after="0" w:line="240" w:lineRule="auto"/>
                    <w:rPr>
                      <w:rFonts w:ascii="Palatino Linotype" w:hAnsi="Palatino Linotype" w:cs="Arial"/>
                      <w:sz w:val="24"/>
                      <w:szCs w:val="24"/>
                    </w:rPr>
                  </w:pPr>
                </w:p>
              </w:tc>
            </w:tr>
          </w:tbl>
          <w:p w:rsidR="00114283" w:rsidRPr="002E5D94" w:rsidRDefault="00114283" w:rsidP="006E2B89">
            <w:pPr>
              <w:spacing w:after="0" w:line="240" w:lineRule="auto"/>
              <w:jc w:val="both"/>
              <w:rPr>
                <w:rFonts w:ascii="Palatino Linotype" w:hAnsi="Palatino Linotype" w:cs="Arial"/>
                <w:sz w:val="24"/>
                <w:szCs w:val="24"/>
                <w:lang w:val="es-ES"/>
              </w:rPr>
            </w:pPr>
          </w:p>
        </w:tc>
      </w:tr>
    </w:tbl>
    <w:p w:rsidR="00114283" w:rsidRPr="00B01DE7" w:rsidRDefault="00114283" w:rsidP="006E2B89">
      <w:pPr>
        <w:spacing w:after="0" w:line="240" w:lineRule="auto"/>
        <w:jc w:val="both"/>
        <w:rPr>
          <w:rFonts w:ascii="Palatino Linotype" w:hAnsi="Palatino Linotype" w:cs="Arial"/>
        </w:rPr>
      </w:pPr>
      <w:r w:rsidRPr="002E5D94">
        <w:rPr>
          <w:rFonts w:ascii="Palatino Linotype" w:hAnsi="Palatino Linotype" w:cs="Arial"/>
        </w:rPr>
        <w:lastRenderedPageBreak/>
        <w:t xml:space="preserve">Esta hoja corresponde a la resolución de </w:t>
      </w:r>
      <w:r w:rsidR="00A02CA6" w:rsidRPr="002E5D94">
        <w:rPr>
          <w:rFonts w:ascii="Palatino Linotype" w:hAnsi="Palatino Linotype" w:cs="Arial"/>
        </w:rPr>
        <w:t xml:space="preserve">doce de diciembre </w:t>
      </w:r>
      <w:r w:rsidRPr="002E5D94">
        <w:rPr>
          <w:rFonts w:ascii="Palatino Linotype" w:hAnsi="Palatino Linotype" w:cs="Arial"/>
        </w:rPr>
        <w:t xml:space="preserve">de dos mil dieciocho, emitida en </w:t>
      </w:r>
      <w:r w:rsidR="00FE28CE" w:rsidRPr="002E5D94">
        <w:rPr>
          <w:rFonts w:ascii="Palatino Linotype" w:hAnsi="Palatino Linotype" w:cs="Arial"/>
        </w:rPr>
        <w:t>el recurso de revisión número 03</w:t>
      </w:r>
      <w:r w:rsidR="00A02CA6" w:rsidRPr="002E5D94">
        <w:rPr>
          <w:rFonts w:ascii="Palatino Linotype" w:hAnsi="Palatino Linotype" w:cs="Arial"/>
        </w:rPr>
        <w:t>847</w:t>
      </w:r>
      <w:r w:rsidRPr="002E5D94">
        <w:rPr>
          <w:rFonts w:ascii="Palatino Linotype" w:hAnsi="Palatino Linotype" w:cs="Arial"/>
        </w:rPr>
        <w:t>/INFOEM/IP/RR/2018</w:t>
      </w:r>
      <w:r w:rsidRPr="00B01DE7">
        <w:rPr>
          <w:rFonts w:ascii="Palatino Linotype" w:hAnsi="Palatino Linotype" w:cs="Arial"/>
        </w:rPr>
        <w:t>.</w:t>
      </w:r>
    </w:p>
    <w:p w:rsidR="00027DCB" w:rsidRPr="00B01DE7" w:rsidRDefault="00114283" w:rsidP="006E2B89">
      <w:pPr>
        <w:pStyle w:val="Piedepgina"/>
        <w:spacing w:after="0" w:line="240" w:lineRule="auto"/>
        <w:rPr>
          <w:rFonts w:ascii="Palatino Linotype" w:hAnsi="Palatino Linotype" w:cs="Arial"/>
        </w:rPr>
      </w:pPr>
      <w:r w:rsidRPr="00B01DE7">
        <w:rPr>
          <w:rFonts w:ascii="Palatino Linotype" w:hAnsi="Palatino Linotype" w:cs="Arial"/>
        </w:rPr>
        <w:t>YSM/RPG</w:t>
      </w:r>
    </w:p>
    <w:sectPr w:rsidR="00027DCB" w:rsidRPr="00B01DE7"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D3B" w:rsidRDefault="00444D3B" w:rsidP="00C80F8C">
      <w:r>
        <w:separator/>
      </w:r>
    </w:p>
  </w:endnote>
  <w:endnote w:type="continuationSeparator" w:id="0">
    <w:p w:rsidR="00444D3B" w:rsidRDefault="00444D3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7" w:rsidRDefault="000B6BC7" w:rsidP="0071355D">
    <w:pPr>
      <w:pStyle w:val="Piedepgina"/>
      <w:spacing w:after="0"/>
      <w:jc w:val="right"/>
      <w:rPr>
        <w:rFonts w:ascii="Palatino Linotype" w:hAnsi="Palatino Linotype" w:cs="Arial"/>
        <w:b/>
        <w:bCs/>
      </w:rPr>
    </w:pPr>
  </w:p>
  <w:p w:rsidR="000B6BC7" w:rsidRPr="00F12350" w:rsidRDefault="000B6BC7"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B93426">
      <w:rPr>
        <w:rFonts w:ascii="Palatino Linotype" w:hAnsi="Palatino Linotype" w:cs="Arial"/>
        <w:b/>
        <w:bCs/>
        <w:noProof/>
      </w:rPr>
      <w:t>28</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B93426">
      <w:rPr>
        <w:rFonts w:ascii="Palatino Linotype" w:hAnsi="Palatino Linotype" w:cs="Arial"/>
        <w:b/>
        <w:bCs/>
        <w:noProof/>
      </w:rPr>
      <w:t>30</w:t>
    </w:r>
    <w:r w:rsidRPr="00F12350">
      <w:rPr>
        <w:rFonts w:ascii="Palatino Linotype" w:hAnsi="Palatino Linotype" w:cs="Arial"/>
        <w:b/>
        <w:bCs/>
      </w:rPr>
      <w:fldChar w:fldCharType="end"/>
    </w:r>
  </w:p>
  <w:p w:rsidR="000B6BC7" w:rsidRDefault="000B6BC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7" w:rsidRPr="00F12350" w:rsidRDefault="000B6BC7"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B93426">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B93426">
      <w:rPr>
        <w:rFonts w:ascii="Palatino Linotype" w:hAnsi="Palatino Linotype" w:cs="Arial"/>
        <w:b/>
        <w:bCs/>
        <w:noProof/>
      </w:rPr>
      <w:t>30</w:t>
    </w:r>
    <w:r w:rsidRPr="00F12350">
      <w:rPr>
        <w:rFonts w:ascii="Palatino Linotype" w:hAnsi="Palatino Linotype" w:cs="Arial"/>
        <w:b/>
        <w:bCs/>
      </w:rPr>
      <w:fldChar w:fldCharType="end"/>
    </w:r>
  </w:p>
  <w:p w:rsidR="000B6BC7" w:rsidRDefault="000B6B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D3B" w:rsidRDefault="00444D3B" w:rsidP="00C80F8C">
      <w:r>
        <w:separator/>
      </w:r>
    </w:p>
  </w:footnote>
  <w:footnote w:type="continuationSeparator" w:id="0">
    <w:p w:rsidR="00444D3B" w:rsidRDefault="00444D3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7" w:rsidRDefault="000B6BC7" w:rsidP="006F30F8">
    <w:pPr>
      <w:pStyle w:val="Encabezado"/>
      <w:tabs>
        <w:tab w:val="clear" w:pos="4252"/>
        <w:tab w:val="clear" w:pos="8504"/>
        <w:tab w:val="left" w:pos="2326"/>
      </w:tabs>
    </w:pPr>
    <w:r>
      <w:t xml:space="preserve">                                                                   </w:t>
    </w:r>
  </w:p>
  <w:tbl>
    <w:tblPr>
      <w:tblW w:w="6017" w:type="dxa"/>
      <w:tblInd w:w="3119" w:type="dxa"/>
      <w:tblLayout w:type="fixed"/>
      <w:tblLook w:val="04A0" w:firstRow="1" w:lastRow="0" w:firstColumn="1" w:lastColumn="0" w:noHBand="0" w:noVBand="1"/>
    </w:tblPr>
    <w:tblGrid>
      <w:gridCol w:w="2551"/>
      <w:gridCol w:w="3466"/>
    </w:tblGrid>
    <w:tr w:rsidR="000B6BC7" w:rsidRPr="005A5E02" w:rsidTr="000B6BC7">
      <w:tc>
        <w:tcPr>
          <w:tcW w:w="2551" w:type="dxa"/>
          <w:shd w:val="clear" w:color="auto" w:fill="auto"/>
          <w:vAlign w:val="center"/>
        </w:tcPr>
        <w:p w:rsidR="000B6BC7" w:rsidRPr="005A5E02" w:rsidRDefault="000B6BC7"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0B6BC7" w:rsidRPr="005A5E02" w:rsidRDefault="000B6BC7" w:rsidP="000B6BC7">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3847/</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0B6BC7" w:rsidRPr="005A5E02" w:rsidTr="000B6BC7">
      <w:tc>
        <w:tcPr>
          <w:tcW w:w="2551" w:type="dxa"/>
          <w:shd w:val="clear" w:color="auto" w:fill="auto"/>
          <w:vAlign w:val="center"/>
        </w:tcPr>
        <w:p w:rsidR="000B6BC7" w:rsidRPr="005A5E02" w:rsidRDefault="000B6BC7"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0B6BC7" w:rsidRPr="00927A01" w:rsidRDefault="000B6BC7" w:rsidP="000B6BC7">
          <w:pPr>
            <w:spacing w:after="0" w:line="240" w:lineRule="auto"/>
            <w:ind w:right="-44"/>
            <w:rPr>
              <w:rFonts w:ascii="Palatino Linotype" w:hAnsi="Palatino Linotype"/>
              <w:b/>
              <w:sz w:val="22"/>
              <w:szCs w:val="22"/>
            </w:rPr>
          </w:pPr>
          <w:r>
            <w:rPr>
              <w:rFonts w:ascii="Palatino Linotype" w:hAnsi="Palatino Linotype"/>
              <w:b/>
              <w:sz w:val="22"/>
              <w:szCs w:val="22"/>
            </w:rPr>
            <w:t xml:space="preserve">Ayuntamiento de Villa Guerrero </w:t>
          </w:r>
        </w:p>
      </w:tc>
    </w:tr>
    <w:tr w:rsidR="000B6BC7" w:rsidRPr="005A5E02" w:rsidTr="000B6BC7">
      <w:tc>
        <w:tcPr>
          <w:tcW w:w="2551" w:type="dxa"/>
          <w:shd w:val="clear" w:color="auto" w:fill="auto"/>
          <w:vAlign w:val="center"/>
        </w:tcPr>
        <w:p w:rsidR="000B6BC7" w:rsidRPr="005A5E02" w:rsidRDefault="000B6BC7"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0B6BC7" w:rsidRPr="005A5E02" w:rsidRDefault="000B6BC7"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B6BC7" w:rsidRDefault="000B6BC7"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0B6BC7" w:rsidRPr="005A5E02" w:rsidTr="000B6BC7">
      <w:tc>
        <w:tcPr>
          <w:tcW w:w="2551" w:type="dxa"/>
          <w:shd w:val="clear" w:color="auto" w:fill="auto"/>
          <w:vAlign w:val="center"/>
        </w:tcPr>
        <w:p w:rsidR="000B6BC7" w:rsidRPr="005A5E02" w:rsidRDefault="000B6BC7"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544" w:type="dxa"/>
          <w:shd w:val="clear" w:color="auto" w:fill="auto"/>
          <w:vAlign w:val="center"/>
        </w:tcPr>
        <w:p w:rsidR="000B6BC7" w:rsidRPr="005A5E02" w:rsidRDefault="000B6BC7" w:rsidP="000B6BC7">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3847/</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0B6BC7" w:rsidRPr="005A5E02" w:rsidTr="000B6BC7">
      <w:tc>
        <w:tcPr>
          <w:tcW w:w="2551" w:type="dxa"/>
          <w:shd w:val="clear" w:color="auto" w:fill="auto"/>
          <w:vAlign w:val="center"/>
        </w:tcPr>
        <w:p w:rsidR="000B6BC7" w:rsidRPr="005A5E02" w:rsidRDefault="000B6BC7"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544" w:type="dxa"/>
          <w:shd w:val="clear" w:color="auto" w:fill="auto"/>
          <w:vAlign w:val="center"/>
        </w:tcPr>
        <w:p w:rsidR="000B6BC7" w:rsidRPr="00927A01" w:rsidRDefault="007114B6" w:rsidP="007114B6">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Xxxxxxx</w:t>
          </w:r>
          <w:proofErr w:type="spellEnd"/>
          <w:r w:rsidR="000B6BC7">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0B6BC7">
            <w:rPr>
              <w:rFonts w:ascii="Palatino Linotype" w:hAnsi="Palatino Linotype"/>
              <w:b/>
              <w:sz w:val="22"/>
              <w:szCs w:val="22"/>
            </w:rPr>
            <w:t xml:space="preserve"> </w:t>
          </w:r>
          <w:r>
            <w:rPr>
              <w:rFonts w:ascii="Palatino Linotype" w:hAnsi="Palatino Linotype"/>
              <w:b/>
              <w:sz w:val="22"/>
              <w:szCs w:val="22"/>
            </w:rPr>
            <w:t>xxx</w:t>
          </w:r>
          <w:r w:rsidR="000B6BC7">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0B6BC7">
            <w:rPr>
              <w:rFonts w:ascii="Palatino Linotype" w:hAnsi="Palatino Linotype"/>
              <w:b/>
              <w:sz w:val="22"/>
              <w:szCs w:val="22"/>
            </w:rPr>
            <w:t xml:space="preserve"> </w:t>
          </w:r>
        </w:p>
      </w:tc>
    </w:tr>
    <w:tr w:rsidR="000B6BC7" w:rsidRPr="005A5E02" w:rsidTr="000B6BC7">
      <w:trPr>
        <w:trHeight w:val="228"/>
      </w:trPr>
      <w:tc>
        <w:tcPr>
          <w:tcW w:w="2551" w:type="dxa"/>
          <w:shd w:val="clear" w:color="auto" w:fill="auto"/>
          <w:vAlign w:val="center"/>
        </w:tcPr>
        <w:p w:rsidR="000B6BC7" w:rsidRPr="005A5E02" w:rsidRDefault="000B6BC7"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544" w:type="dxa"/>
          <w:shd w:val="clear" w:color="auto" w:fill="auto"/>
          <w:vAlign w:val="center"/>
        </w:tcPr>
        <w:p w:rsidR="000B6BC7" w:rsidRPr="00927A01" w:rsidRDefault="000B6BC7" w:rsidP="00065E74">
          <w:pPr>
            <w:spacing w:after="0" w:line="240" w:lineRule="auto"/>
            <w:rPr>
              <w:rFonts w:ascii="Palatino Linotype" w:hAnsi="Palatino Linotype"/>
              <w:b/>
              <w:sz w:val="22"/>
              <w:szCs w:val="22"/>
            </w:rPr>
          </w:pPr>
          <w:r>
            <w:rPr>
              <w:rFonts w:ascii="Palatino Linotype" w:hAnsi="Palatino Linotype"/>
              <w:b/>
              <w:sz w:val="22"/>
              <w:szCs w:val="22"/>
            </w:rPr>
            <w:t xml:space="preserve">Ayuntamiento de Villa Guerrero  </w:t>
          </w:r>
        </w:p>
      </w:tc>
    </w:tr>
    <w:tr w:rsidR="000B6BC7" w:rsidRPr="005A5E02" w:rsidTr="000B6BC7">
      <w:tc>
        <w:tcPr>
          <w:tcW w:w="2551" w:type="dxa"/>
          <w:shd w:val="clear" w:color="auto" w:fill="auto"/>
          <w:vAlign w:val="center"/>
        </w:tcPr>
        <w:p w:rsidR="000B6BC7" w:rsidRPr="005A5E02" w:rsidRDefault="000B6BC7"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544" w:type="dxa"/>
          <w:shd w:val="clear" w:color="auto" w:fill="auto"/>
          <w:vAlign w:val="center"/>
        </w:tcPr>
        <w:p w:rsidR="000B6BC7" w:rsidRPr="005A5E02" w:rsidRDefault="000B6BC7"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B6BC7" w:rsidRDefault="000B6B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8"/>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CED"/>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6489"/>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2EC"/>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BC7"/>
    <w:rsid w:val="000B6DA3"/>
    <w:rsid w:val="000B716C"/>
    <w:rsid w:val="000B73BF"/>
    <w:rsid w:val="000C11DC"/>
    <w:rsid w:val="000C2166"/>
    <w:rsid w:val="000C264E"/>
    <w:rsid w:val="000C4453"/>
    <w:rsid w:val="000C447D"/>
    <w:rsid w:val="000C44EA"/>
    <w:rsid w:val="000C5EF0"/>
    <w:rsid w:val="000C61D8"/>
    <w:rsid w:val="000D06E4"/>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076"/>
    <w:rsid w:val="000F4A5F"/>
    <w:rsid w:val="000F67BA"/>
    <w:rsid w:val="001000EC"/>
    <w:rsid w:val="001011FE"/>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5A93"/>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5B38"/>
    <w:rsid w:val="001464EC"/>
    <w:rsid w:val="001469DE"/>
    <w:rsid w:val="0014787E"/>
    <w:rsid w:val="00147FF3"/>
    <w:rsid w:val="0015134A"/>
    <w:rsid w:val="001522FB"/>
    <w:rsid w:val="00152AD8"/>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104"/>
    <w:rsid w:val="00191A57"/>
    <w:rsid w:val="00193749"/>
    <w:rsid w:val="001945C4"/>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3C0"/>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C4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0B77"/>
    <w:rsid w:val="00261013"/>
    <w:rsid w:val="00262368"/>
    <w:rsid w:val="00263373"/>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5102"/>
    <w:rsid w:val="002C69A6"/>
    <w:rsid w:val="002C6C17"/>
    <w:rsid w:val="002D0581"/>
    <w:rsid w:val="002D08B8"/>
    <w:rsid w:val="002D706E"/>
    <w:rsid w:val="002D7413"/>
    <w:rsid w:val="002D7A22"/>
    <w:rsid w:val="002E0E06"/>
    <w:rsid w:val="002E0FA3"/>
    <w:rsid w:val="002E1174"/>
    <w:rsid w:val="002E55FE"/>
    <w:rsid w:val="002E5760"/>
    <w:rsid w:val="002E5D94"/>
    <w:rsid w:val="002E5F1C"/>
    <w:rsid w:val="002E5F3B"/>
    <w:rsid w:val="002F2B5F"/>
    <w:rsid w:val="002F429E"/>
    <w:rsid w:val="002F4A48"/>
    <w:rsid w:val="002F5546"/>
    <w:rsid w:val="002F6807"/>
    <w:rsid w:val="002F7780"/>
    <w:rsid w:val="003013B8"/>
    <w:rsid w:val="00302ADF"/>
    <w:rsid w:val="0030334A"/>
    <w:rsid w:val="00303A3A"/>
    <w:rsid w:val="00304FD6"/>
    <w:rsid w:val="003058AF"/>
    <w:rsid w:val="003105ED"/>
    <w:rsid w:val="0031070D"/>
    <w:rsid w:val="0031152A"/>
    <w:rsid w:val="00311B79"/>
    <w:rsid w:val="00311EB0"/>
    <w:rsid w:val="003123B6"/>
    <w:rsid w:val="00312E0F"/>
    <w:rsid w:val="00313542"/>
    <w:rsid w:val="00314D53"/>
    <w:rsid w:val="003155D8"/>
    <w:rsid w:val="00315963"/>
    <w:rsid w:val="00322204"/>
    <w:rsid w:val="00322B25"/>
    <w:rsid w:val="0032350A"/>
    <w:rsid w:val="00323DB3"/>
    <w:rsid w:val="00324A89"/>
    <w:rsid w:val="00325564"/>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4507"/>
    <w:rsid w:val="003651F6"/>
    <w:rsid w:val="00366744"/>
    <w:rsid w:val="00366DB8"/>
    <w:rsid w:val="0037054A"/>
    <w:rsid w:val="00370BE7"/>
    <w:rsid w:val="00374D05"/>
    <w:rsid w:val="00374F45"/>
    <w:rsid w:val="003803FB"/>
    <w:rsid w:val="00380A6A"/>
    <w:rsid w:val="00380BAD"/>
    <w:rsid w:val="0038239E"/>
    <w:rsid w:val="00383904"/>
    <w:rsid w:val="003843C8"/>
    <w:rsid w:val="00384411"/>
    <w:rsid w:val="0038463C"/>
    <w:rsid w:val="00384DA5"/>
    <w:rsid w:val="003874C3"/>
    <w:rsid w:val="00392061"/>
    <w:rsid w:val="003920EA"/>
    <w:rsid w:val="00393CEF"/>
    <w:rsid w:val="00395254"/>
    <w:rsid w:val="00395CA3"/>
    <w:rsid w:val="00396014"/>
    <w:rsid w:val="00396E4D"/>
    <w:rsid w:val="00397901"/>
    <w:rsid w:val="00397E18"/>
    <w:rsid w:val="003A01DE"/>
    <w:rsid w:val="003A0B9B"/>
    <w:rsid w:val="003A1EF4"/>
    <w:rsid w:val="003A226A"/>
    <w:rsid w:val="003A243D"/>
    <w:rsid w:val="003A362B"/>
    <w:rsid w:val="003A3B82"/>
    <w:rsid w:val="003A3BFD"/>
    <w:rsid w:val="003A5252"/>
    <w:rsid w:val="003A5A29"/>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69C5"/>
    <w:rsid w:val="003E7059"/>
    <w:rsid w:val="003F059F"/>
    <w:rsid w:val="003F06E2"/>
    <w:rsid w:val="003F0C94"/>
    <w:rsid w:val="003F1C95"/>
    <w:rsid w:val="003F2125"/>
    <w:rsid w:val="003F2AE0"/>
    <w:rsid w:val="003F2F40"/>
    <w:rsid w:val="003F3747"/>
    <w:rsid w:val="003F3756"/>
    <w:rsid w:val="003F4693"/>
    <w:rsid w:val="003F5030"/>
    <w:rsid w:val="003F6ED1"/>
    <w:rsid w:val="003F77C6"/>
    <w:rsid w:val="003F7A5C"/>
    <w:rsid w:val="0040006B"/>
    <w:rsid w:val="00400C89"/>
    <w:rsid w:val="00402840"/>
    <w:rsid w:val="0040295D"/>
    <w:rsid w:val="004056F2"/>
    <w:rsid w:val="00406C92"/>
    <w:rsid w:val="00410877"/>
    <w:rsid w:val="00410F2A"/>
    <w:rsid w:val="004114D7"/>
    <w:rsid w:val="00412B20"/>
    <w:rsid w:val="00413382"/>
    <w:rsid w:val="00413A91"/>
    <w:rsid w:val="004141A4"/>
    <w:rsid w:val="0041435C"/>
    <w:rsid w:val="00414633"/>
    <w:rsid w:val="00415A86"/>
    <w:rsid w:val="0041782E"/>
    <w:rsid w:val="004221E4"/>
    <w:rsid w:val="00422F3A"/>
    <w:rsid w:val="00423C11"/>
    <w:rsid w:val="00423E63"/>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4D3B"/>
    <w:rsid w:val="004454C4"/>
    <w:rsid w:val="004458A8"/>
    <w:rsid w:val="00446449"/>
    <w:rsid w:val="00447B7E"/>
    <w:rsid w:val="00451D44"/>
    <w:rsid w:val="00453310"/>
    <w:rsid w:val="0045562A"/>
    <w:rsid w:val="004556C5"/>
    <w:rsid w:val="00455D75"/>
    <w:rsid w:val="00456A96"/>
    <w:rsid w:val="004615E4"/>
    <w:rsid w:val="00463390"/>
    <w:rsid w:val="00464B80"/>
    <w:rsid w:val="00470D81"/>
    <w:rsid w:val="00471253"/>
    <w:rsid w:val="0047181A"/>
    <w:rsid w:val="00472EB2"/>
    <w:rsid w:val="0047515C"/>
    <w:rsid w:val="0047646D"/>
    <w:rsid w:val="00476D82"/>
    <w:rsid w:val="004778CA"/>
    <w:rsid w:val="00480069"/>
    <w:rsid w:val="00480096"/>
    <w:rsid w:val="0048151C"/>
    <w:rsid w:val="00481717"/>
    <w:rsid w:val="00485083"/>
    <w:rsid w:val="0048543D"/>
    <w:rsid w:val="00487321"/>
    <w:rsid w:val="004905BF"/>
    <w:rsid w:val="00491251"/>
    <w:rsid w:val="00491EA0"/>
    <w:rsid w:val="0049280E"/>
    <w:rsid w:val="00492CA0"/>
    <w:rsid w:val="00495DE1"/>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62A9"/>
    <w:rsid w:val="004F7218"/>
    <w:rsid w:val="00500644"/>
    <w:rsid w:val="00501BBE"/>
    <w:rsid w:val="0050244F"/>
    <w:rsid w:val="00503431"/>
    <w:rsid w:val="00503542"/>
    <w:rsid w:val="005040B6"/>
    <w:rsid w:val="00504DD0"/>
    <w:rsid w:val="005056DB"/>
    <w:rsid w:val="00505CD7"/>
    <w:rsid w:val="00506620"/>
    <w:rsid w:val="00510D55"/>
    <w:rsid w:val="00510D9B"/>
    <w:rsid w:val="0051106C"/>
    <w:rsid w:val="005111F1"/>
    <w:rsid w:val="00511CEE"/>
    <w:rsid w:val="00512B66"/>
    <w:rsid w:val="00513BDB"/>
    <w:rsid w:val="00517441"/>
    <w:rsid w:val="00517FDE"/>
    <w:rsid w:val="005217FB"/>
    <w:rsid w:val="00523569"/>
    <w:rsid w:val="0052469B"/>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4B6E"/>
    <w:rsid w:val="0056526A"/>
    <w:rsid w:val="00566049"/>
    <w:rsid w:val="005660BF"/>
    <w:rsid w:val="00566B08"/>
    <w:rsid w:val="0057230F"/>
    <w:rsid w:val="005736A2"/>
    <w:rsid w:val="00574219"/>
    <w:rsid w:val="0057608D"/>
    <w:rsid w:val="00577125"/>
    <w:rsid w:val="00577587"/>
    <w:rsid w:val="005824FD"/>
    <w:rsid w:val="0058480A"/>
    <w:rsid w:val="00584E95"/>
    <w:rsid w:val="005854BA"/>
    <w:rsid w:val="005864D2"/>
    <w:rsid w:val="00587A9F"/>
    <w:rsid w:val="005900AA"/>
    <w:rsid w:val="005903FB"/>
    <w:rsid w:val="00593148"/>
    <w:rsid w:val="0059318D"/>
    <w:rsid w:val="00596B60"/>
    <w:rsid w:val="005970EF"/>
    <w:rsid w:val="005A187A"/>
    <w:rsid w:val="005A1D25"/>
    <w:rsid w:val="005A286C"/>
    <w:rsid w:val="005A32F4"/>
    <w:rsid w:val="005A4C13"/>
    <w:rsid w:val="005A51FB"/>
    <w:rsid w:val="005A5E02"/>
    <w:rsid w:val="005A5F60"/>
    <w:rsid w:val="005A5FB3"/>
    <w:rsid w:val="005A60A6"/>
    <w:rsid w:val="005A7E2D"/>
    <w:rsid w:val="005B0051"/>
    <w:rsid w:val="005B0E92"/>
    <w:rsid w:val="005B28C4"/>
    <w:rsid w:val="005B4407"/>
    <w:rsid w:val="005B4CB5"/>
    <w:rsid w:val="005B5192"/>
    <w:rsid w:val="005B5C2F"/>
    <w:rsid w:val="005B6FFA"/>
    <w:rsid w:val="005C0C40"/>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3F8E"/>
    <w:rsid w:val="005E49D8"/>
    <w:rsid w:val="005E5A37"/>
    <w:rsid w:val="005F2A82"/>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3492"/>
    <w:rsid w:val="00625EC5"/>
    <w:rsid w:val="00627034"/>
    <w:rsid w:val="00627741"/>
    <w:rsid w:val="00627DAA"/>
    <w:rsid w:val="0063067B"/>
    <w:rsid w:val="006309E9"/>
    <w:rsid w:val="0063130F"/>
    <w:rsid w:val="006323E9"/>
    <w:rsid w:val="00632405"/>
    <w:rsid w:val="006336E6"/>
    <w:rsid w:val="00634485"/>
    <w:rsid w:val="00635031"/>
    <w:rsid w:val="00637A2A"/>
    <w:rsid w:val="0064351D"/>
    <w:rsid w:val="00643843"/>
    <w:rsid w:val="00643C40"/>
    <w:rsid w:val="00643CCD"/>
    <w:rsid w:val="00643DA7"/>
    <w:rsid w:val="00643FB6"/>
    <w:rsid w:val="0064575E"/>
    <w:rsid w:val="00646353"/>
    <w:rsid w:val="00646421"/>
    <w:rsid w:val="0064739E"/>
    <w:rsid w:val="00647E63"/>
    <w:rsid w:val="00651F8F"/>
    <w:rsid w:val="00653182"/>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445E"/>
    <w:rsid w:val="00695E5C"/>
    <w:rsid w:val="0069752A"/>
    <w:rsid w:val="006A0599"/>
    <w:rsid w:val="006A13CF"/>
    <w:rsid w:val="006A21EF"/>
    <w:rsid w:val="006A24CC"/>
    <w:rsid w:val="006A2AC6"/>
    <w:rsid w:val="006A31BA"/>
    <w:rsid w:val="006A508D"/>
    <w:rsid w:val="006A5A7E"/>
    <w:rsid w:val="006A68BB"/>
    <w:rsid w:val="006A6B59"/>
    <w:rsid w:val="006A7D91"/>
    <w:rsid w:val="006B07A8"/>
    <w:rsid w:val="006B0C80"/>
    <w:rsid w:val="006B2CBE"/>
    <w:rsid w:val="006B617F"/>
    <w:rsid w:val="006B6AD9"/>
    <w:rsid w:val="006B7D73"/>
    <w:rsid w:val="006B7F8B"/>
    <w:rsid w:val="006C0066"/>
    <w:rsid w:val="006C1311"/>
    <w:rsid w:val="006C17CF"/>
    <w:rsid w:val="006C1EAD"/>
    <w:rsid w:val="006C324A"/>
    <w:rsid w:val="006D08F4"/>
    <w:rsid w:val="006D0A70"/>
    <w:rsid w:val="006D0B55"/>
    <w:rsid w:val="006D42DD"/>
    <w:rsid w:val="006D6077"/>
    <w:rsid w:val="006D7B05"/>
    <w:rsid w:val="006E0D87"/>
    <w:rsid w:val="006E2B89"/>
    <w:rsid w:val="006E3027"/>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983"/>
    <w:rsid w:val="00710262"/>
    <w:rsid w:val="007114B6"/>
    <w:rsid w:val="00711E44"/>
    <w:rsid w:val="0071355D"/>
    <w:rsid w:val="00714AE8"/>
    <w:rsid w:val="00715066"/>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2923"/>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210E"/>
    <w:rsid w:val="00753058"/>
    <w:rsid w:val="00753932"/>
    <w:rsid w:val="00755F68"/>
    <w:rsid w:val="007562BD"/>
    <w:rsid w:val="00762EB4"/>
    <w:rsid w:val="00762FD7"/>
    <w:rsid w:val="00763A7B"/>
    <w:rsid w:val="00763B89"/>
    <w:rsid w:val="00763F87"/>
    <w:rsid w:val="00765A5D"/>
    <w:rsid w:val="00766B18"/>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234C"/>
    <w:rsid w:val="007824BA"/>
    <w:rsid w:val="00782796"/>
    <w:rsid w:val="0078346C"/>
    <w:rsid w:val="0078425E"/>
    <w:rsid w:val="007847E8"/>
    <w:rsid w:val="00786E62"/>
    <w:rsid w:val="00787382"/>
    <w:rsid w:val="007879CE"/>
    <w:rsid w:val="00787B37"/>
    <w:rsid w:val="00791CE5"/>
    <w:rsid w:val="0079275A"/>
    <w:rsid w:val="0079330C"/>
    <w:rsid w:val="00793662"/>
    <w:rsid w:val="007947A9"/>
    <w:rsid w:val="007A0350"/>
    <w:rsid w:val="007A0A39"/>
    <w:rsid w:val="007A0D02"/>
    <w:rsid w:val="007A289D"/>
    <w:rsid w:val="007A3A10"/>
    <w:rsid w:val="007A3EF4"/>
    <w:rsid w:val="007A48BE"/>
    <w:rsid w:val="007A4B5B"/>
    <w:rsid w:val="007A59C7"/>
    <w:rsid w:val="007A5B25"/>
    <w:rsid w:val="007A63E0"/>
    <w:rsid w:val="007A7700"/>
    <w:rsid w:val="007A7743"/>
    <w:rsid w:val="007A7B3D"/>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BB"/>
    <w:rsid w:val="007B7AE8"/>
    <w:rsid w:val="007B7F36"/>
    <w:rsid w:val="007C0267"/>
    <w:rsid w:val="007C080E"/>
    <w:rsid w:val="007C1115"/>
    <w:rsid w:val="007C2B5A"/>
    <w:rsid w:val="007C342F"/>
    <w:rsid w:val="007C3CF4"/>
    <w:rsid w:val="007C550C"/>
    <w:rsid w:val="007C692C"/>
    <w:rsid w:val="007C6F72"/>
    <w:rsid w:val="007C7440"/>
    <w:rsid w:val="007D0974"/>
    <w:rsid w:val="007D20E9"/>
    <w:rsid w:val="007D437E"/>
    <w:rsid w:val="007D4E07"/>
    <w:rsid w:val="007D5397"/>
    <w:rsid w:val="007D56DD"/>
    <w:rsid w:val="007D5F4A"/>
    <w:rsid w:val="007D6E65"/>
    <w:rsid w:val="007E182D"/>
    <w:rsid w:val="007E1FF4"/>
    <w:rsid w:val="007E4089"/>
    <w:rsid w:val="007E629D"/>
    <w:rsid w:val="007E64B1"/>
    <w:rsid w:val="007E79BE"/>
    <w:rsid w:val="007F0A42"/>
    <w:rsid w:val="007F3C0B"/>
    <w:rsid w:val="007F42AA"/>
    <w:rsid w:val="007F70B9"/>
    <w:rsid w:val="007F7B36"/>
    <w:rsid w:val="00801C53"/>
    <w:rsid w:val="00803B0F"/>
    <w:rsid w:val="008046B9"/>
    <w:rsid w:val="00810912"/>
    <w:rsid w:val="00811078"/>
    <w:rsid w:val="008110D0"/>
    <w:rsid w:val="00816204"/>
    <w:rsid w:val="00816858"/>
    <w:rsid w:val="00816BD1"/>
    <w:rsid w:val="00820B59"/>
    <w:rsid w:val="00824E7B"/>
    <w:rsid w:val="00825EBE"/>
    <w:rsid w:val="00830651"/>
    <w:rsid w:val="008324F6"/>
    <w:rsid w:val="008336E9"/>
    <w:rsid w:val="00834677"/>
    <w:rsid w:val="008355C8"/>
    <w:rsid w:val="00836D3E"/>
    <w:rsid w:val="008413F4"/>
    <w:rsid w:val="00841E0F"/>
    <w:rsid w:val="008423F8"/>
    <w:rsid w:val="008433D4"/>
    <w:rsid w:val="00845BDD"/>
    <w:rsid w:val="0084607D"/>
    <w:rsid w:val="00846325"/>
    <w:rsid w:val="00847A35"/>
    <w:rsid w:val="008506CB"/>
    <w:rsid w:val="00852C4E"/>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A56"/>
    <w:rsid w:val="00881D2E"/>
    <w:rsid w:val="00881F03"/>
    <w:rsid w:val="00883690"/>
    <w:rsid w:val="00883753"/>
    <w:rsid w:val="00883C45"/>
    <w:rsid w:val="008846E7"/>
    <w:rsid w:val="00885A97"/>
    <w:rsid w:val="00886107"/>
    <w:rsid w:val="008862F5"/>
    <w:rsid w:val="00886F62"/>
    <w:rsid w:val="00890F12"/>
    <w:rsid w:val="008914F5"/>
    <w:rsid w:val="00891D99"/>
    <w:rsid w:val="00892341"/>
    <w:rsid w:val="00892AFC"/>
    <w:rsid w:val="008958D6"/>
    <w:rsid w:val="00895AD4"/>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B4E"/>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020B"/>
    <w:rsid w:val="008E1BFB"/>
    <w:rsid w:val="008E2047"/>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E8"/>
    <w:rsid w:val="0094579E"/>
    <w:rsid w:val="009457C0"/>
    <w:rsid w:val="00950909"/>
    <w:rsid w:val="00952098"/>
    <w:rsid w:val="00952D91"/>
    <w:rsid w:val="00952EDC"/>
    <w:rsid w:val="00954E86"/>
    <w:rsid w:val="00955FBB"/>
    <w:rsid w:val="00961185"/>
    <w:rsid w:val="00961296"/>
    <w:rsid w:val="00961759"/>
    <w:rsid w:val="00961D80"/>
    <w:rsid w:val="009626EB"/>
    <w:rsid w:val="00963A3E"/>
    <w:rsid w:val="0096507D"/>
    <w:rsid w:val="009653CE"/>
    <w:rsid w:val="00965A1C"/>
    <w:rsid w:val="00965F90"/>
    <w:rsid w:val="009678AC"/>
    <w:rsid w:val="009709D0"/>
    <w:rsid w:val="00970D08"/>
    <w:rsid w:val="009720D7"/>
    <w:rsid w:val="0097243C"/>
    <w:rsid w:val="0097339D"/>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9F9"/>
    <w:rsid w:val="00991D13"/>
    <w:rsid w:val="009925C7"/>
    <w:rsid w:val="00994EC2"/>
    <w:rsid w:val="009970C1"/>
    <w:rsid w:val="00997B3A"/>
    <w:rsid w:val="009A02C4"/>
    <w:rsid w:val="009A0491"/>
    <w:rsid w:val="009A0A7D"/>
    <w:rsid w:val="009A1820"/>
    <w:rsid w:val="009A1DD4"/>
    <w:rsid w:val="009A3812"/>
    <w:rsid w:val="009A3EC9"/>
    <w:rsid w:val="009A4D01"/>
    <w:rsid w:val="009A57EB"/>
    <w:rsid w:val="009A7FA5"/>
    <w:rsid w:val="009B1E76"/>
    <w:rsid w:val="009B45AD"/>
    <w:rsid w:val="009C0885"/>
    <w:rsid w:val="009C0912"/>
    <w:rsid w:val="009C0C5B"/>
    <w:rsid w:val="009C0CA8"/>
    <w:rsid w:val="009C3B6D"/>
    <w:rsid w:val="009C501D"/>
    <w:rsid w:val="009C5088"/>
    <w:rsid w:val="009C5584"/>
    <w:rsid w:val="009C5AC1"/>
    <w:rsid w:val="009C5FF3"/>
    <w:rsid w:val="009C62A2"/>
    <w:rsid w:val="009C731B"/>
    <w:rsid w:val="009D00F3"/>
    <w:rsid w:val="009D2102"/>
    <w:rsid w:val="009D219F"/>
    <w:rsid w:val="009D27E8"/>
    <w:rsid w:val="009D3EE6"/>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511C"/>
    <w:rsid w:val="009F6CC3"/>
    <w:rsid w:val="009F7604"/>
    <w:rsid w:val="00A00539"/>
    <w:rsid w:val="00A02CA6"/>
    <w:rsid w:val="00A03E24"/>
    <w:rsid w:val="00A064FB"/>
    <w:rsid w:val="00A07874"/>
    <w:rsid w:val="00A1354C"/>
    <w:rsid w:val="00A16314"/>
    <w:rsid w:val="00A17DB0"/>
    <w:rsid w:val="00A21B26"/>
    <w:rsid w:val="00A21BE0"/>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5D5E"/>
    <w:rsid w:val="00A470D3"/>
    <w:rsid w:val="00A47610"/>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2E07"/>
    <w:rsid w:val="00A62FE2"/>
    <w:rsid w:val="00A63FD0"/>
    <w:rsid w:val="00A7052C"/>
    <w:rsid w:val="00A71428"/>
    <w:rsid w:val="00A72576"/>
    <w:rsid w:val="00A72726"/>
    <w:rsid w:val="00A73921"/>
    <w:rsid w:val="00A73B31"/>
    <w:rsid w:val="00A74E1E"/>
    <w:rsid w:val="00A759D1"/>
    <w:rsid w:val="00A7662D"/>
    <w:rsid w:val="00A77004"/>
    <w:rsid w:val="00A77F20"/>
    <w:rsid w:val="00A800A4"/>
    <w:rsid w:val="00A81140"/>
    <w:rsid w:val="00A824F2"/>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1E3B"/>
    <w:rsid w:val="00AB229E"/>
    <w:rsid w:val="00AB2951"/>
    <w:rsid w:val="00AB2E6C"/>
    <w:rsid w:val="00AB3F85"/>
    <w:rsid w:val="00AB3FCA"/>
    <w:rsid w:val="00AB5049"/>
    <w:rsid w:val="00AB607E"/>
    <w:rsid w:val="00AB66E3"/>
    <w:rsid w:val="00AC0268"/>
    <w:rsid w:val="00AC03F9"/>
    <w:rsid w:val="00AC1CAD"/>
    <w:rsid w:val="00AC24EC"/>
    <w:rsid w:val="00AC2D20"/>
    <w:rsid w:val="00AC335E"/>
    <w:rsid w:val="00AC4697"/>
    <w:rsid w:val="00AC4A54"/>
    <w:rsid w:val="00AC78A6"/>
    <w:rsid w:val="00AC7BC6"/>
    <w:rsid w:val="00AD129B"/>
    <w:rsid w:val="00AD16B6"/>
    <w:rsid w:val="00AD16EB"/>
    <w:rsid w:val="00AD22C3"/>
    <w:rsid w:val="00AD2FA5"/>
    <w:rsid w:val="00AD7325"/>
    <w:rsid w:val="00AE26E0"/>
    <w:rsid w:val="00AE3A3A"/>
    <w:rsid w:val="00AE41F3"/>
    <w:rsid w:val="00AE4D95"/>
    <w:rsid w:val="00AF07E9"/>
    <w:rsid w:val="00AF14E4"/>
    <w:rsid w:val="00AF222B"/>
    <w:rsid w:val="00AF3750"/>
    <w:rsid w:val="00AF52B4"/>
    <w:rsid w:val="00AF5A62"/>
    <w:rsid w:val="00AF64D7"/>
    <w:rsid w:val="00AF7412"/>
    <w:rsid w:val="00B0030A"/>
    <w:rsid w:val="00B003B7"/>
    <w:rsid w:val="00B01DDC"/>
    <w:rsid w:val="00B01DE7"/>
    <w:rsid w:val="00B01E0E"/>
    <w:rsid w:val="00B02DEE"/>
    <w:rsid w:val="00B02E95"/>
    <w:rsid w:val="00B02EC8"/>
    <w:rsid w:val="00B0488D"/>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9B5"/>
    <w:rsid w:val="00B45BD6"/>
    <w:rsid w:val="00B465D5"/>
    <w:rsid w:val="00B5061B"/>
    <w:rsid w:val="00B50629"/>
    <w:rsid w:val="00B50BD5"/>
    <w:rsid w:val="00B51B3A"/>
    <w:rsid w:val="00B52D5C"/>
    <w:rsid w:val="00B538EB"/>
    <w:rsid w:val="00B546F1"/>
    <w:rsid w:val="00B5606C"/>
    <w:rsid w:val="00B5617D"/>
    <w:rsid w:val="00B62870"/>
    <w:rsid w:val="00B6525D"/>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599"/>
    <w:rsid w:val="00B826EA"/>
    <w:rsid w:val="00B829FB"/>
    <w:rsid w:val="00B83812"/>
    <w:rsid w:val="00B83F61"/>
    <w:rsid w:val="00B85158"/>
    <w:rsid w:val="00B853FF"/>
    <w:rsid w:val="00B85B21"/>
    <w:rsid w:val="00B85C7C"/>
    <w:rsid w:val="00B868EC"/>
    <w:rsid w:val="00B87D30"/>
    <w:rsid w:val="00B90759"/>
    <w:rsid w:val="00B90919"/>
    <w:rsid w:val="00B90EC1"/>
    <w:rsid w:val="00B932B7"/>
    <w:rsid w:val="00B93426"/>
    <w:rsid w:val="00B97EB4"/>
    <w:rsid w:val="00B97FF5"/>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448"/>
    <w:rsid w:val="00BC4597"/>
    <w:rsid w:val="00BC4D41"/>
    <w:rsid w:val="00BC59DC"/>
    <w:rsid w:val="00BC5FFC"/>
    <w:rsid w:val="00BC6440"/>
    <w:rsid w:val="00BC6A55"/>
    <w:rsid w:val="00BC73DB"/>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815"/>
    <w:rsid w:val="00BE68D6"/>
    <w:rsid w:val="00BE7063"/>
    <w:rsid w:val="00BF237F"/>
    <w:rsid w:val="00BF4523"/>
    <w:rsid w:val="00BF4D96"/>
    <w:rsid w:val="00BF4EE2"/>
    <w:rsid w:val="00BF4F2D"/>
    <w:rsid w:val="00BF587A"/>
    <w:rsid w:val="00BF6533"/>
    <w:rsid w:val="00BF6DE5"/>
    <w:rsid w:val="00C00F53"/>
    <w:rsid w:val="00C024E4"/>
    <w:rsid w:val="00C0481A"/>
    <w:rsid w:val="00C04A01"/>
    <w:rsid w:val="00C06358"/>
    <w:rsid w:val="00C06FC6"/>
    <w:rsid w:val="00C12CB1"/>
    <w:rsid w:val="00C142A9"/>
    <w:rsid w:val="00C15CB6"/>
    <w:rsid w:val="00C15F11"/>
    <w:rsid w:val="00C173A6"/>
    <w:rsid w:val="00C173E1"/>
    <w:rsid w:val="00C20365"/>
    <w:rsid w:val="00C208EE"/>
    <w:rsid w:val="00C20B8A"/>
    <w:rsid w:val="00C21EAE"/>
    <w:rsid w:val="00C2287F"/>
    <w:rsid w:val="00C24A55"/>
    <w:rsid w:val="00C25359"/>
    <w:rsid w:val="00C25EED"/>
    <w:rsid w:val="00C26025"/>
    <w:rsid w:val="00C2627C"/>
    <w:rsid w:val="00C268CC"/>
    <w:rsid w:val="00C272D8"/>
    <w:rsid w:val="00C27D01"/>
    <w:rsid w:val="00C30087"/>
    <w:rsid w:val="00C309A9"/>
    <w:rsid w:val="00C333E1"/>
    <w:rsid w:val="00C342F5"/>
    <w:rsid w:val="00C355CD"/>
    <w:rsid w:val="00C360C6"/>
    <w:rsid w:val="00C36658"/>
    <w:rsid w:val="00C368F2"/>
    <w:rsid w:val="00C36B0F"/>
    <w:rsid w:val="00C377C4"/>
    <w:rsid w:val="00C37E07"/>
    <w:rsid w:val="00C40566"/>
    <w:rsid w:val="00C40DE5"/>
    <w:rsid w:val="00C42356"/>
    <w:rsid w:val="00C446BE"/>
    <w:rsid w:val="00C45FBC"/>
    <w:rsid w:val="00C4690D"/>
    <w:rsid w:val="00C5026E"/>
    <w:rsid w:val="00C506CE"/>
    <w:rsid w:val="00C51892"/>
    <w:rsid w:val="00C553A2"/>
    <w:rsid w:val="00C5670C"/>
    <w:rsid w:val="00C56BCB"/>
    <w:rsid w:val="00C571F1"/>
    <w:rsid w:val="00C5742D"/>
    <w:rsid w:val="00C60DD2"/>
    <w:rsid w:val="00C613DA"/>
    <w:rsid w:val="00C62B2D"/>
    <w:rsid w:val="00C6313D"/>
    <w:rsid w:val="00C65F98"/>
    <w:rsid w:val="00C66072"/>
    <w:rsid w:val="00C662D5"/>
    <w:rsid w:val="00C66A96"/>
    <w:rsid w:val="00C66B65"/>
    <w:rsid w:val="00C6749F"/>
    <w:rsid w:val="00C67B1C"/>
    <w:rsid w:val="00C67C91"/>
    <w:rsid w:val="00C67D4D"/>
    <w:rsid w:val="00C7073C"/>
    <w:rsid w:val="00C710C2"/>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4B38"/>
    <w:rsid w:val="00C85472"/>
    <w:rsid w:val="00C85954"/>
    <w:rsid w:val="00C85C73"/>
    <w:rsid w:val="00C85FD2"/>
    <w:rsid w:val="00C86E7B"/>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0B82"/>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C7C"/>
    <w:rsid w:val="00CE182E"/>
    <w:rsid w:val="00CE2823"/>
    <w:rsid w:val="00CE357B"/>
    <w:rsid w:val="00CE4F6B"/>
    <w:rsid w:val="00CE58DE"/>
    <w:rsid w:val="00CE7F34"/>
    <w:rsid w:val="00CF1839"/>
    <w:rsid w:val="00CF2010"/>
    <w:rsid w:val="00CF2A4A"/>
    <w:rsid w:val="00CF30E7"/>
    <w:rsid w:val="00CF35F6"/>
    <w:rsid w:val="00CF38C5"/>
    <w:rsid w:val="00CF3F05"/>
    <w:rsid w:val="00CF5C70"/>
    <w:rsid w:val="00CF7FF9"/>
    <w:rsid w:val="00D06012"/>
    <w:rsid w:val="00D0682A"/>
    <w:rsid w:val="00D104F3"/>
    <w:rsid w:val="00D11C27"/>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5F3A"/>
    <w:rsid w:val="00D27C96"/>
    <w:rsid w:val="00D30C55"/>
    <w:rsid w:val="00D31544"/>
    <w:rsid w:val="00D33112"/>
    <w:rsid w:val="00D33BDF"/>
    <w:rsid w:val="00D352CE"/>
    <w:rsid w:val="00D35DCB"/>
    <w:rsid w:val="00D3673A"/>
    <w:rsid w:val="00D3792E"/>
    <w:rsid w:val="00D40F3E"/>
    <w:rsid w:val="00D41B47"/>
    <w:rsid w:val="00D43180"/>
    <w:rsid w:val="00D433F1"/>
    <w:rsid w:val="00D461DA"/>
    <w:rsid w:val="00D519BE"/>
    <w:rsid w:val="00D527AA"/>
    <w:rsid w:val="00D52CB0"/>
    <w:rsid w:val="00D535CA"/>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77BA2"/>
    <w:rsid w:val="00D81343"/>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5B03"/>
    <w:rsid w:val="00DA6B7B"/>
    <w:rsid w:val="00DA728E"/>
    <w:rsid w:val="00DB0D60"/>
    <w:rsid w:val="00DB2AF8"/>
    <w:rsid w:val="00DB3BF0"/>
    <w:rsid w:val="00DB3F8E"/>
    <w:rsid w:val="00DB47B2"/>
    <w:rsid w:val="00DB4C8C"/>
    <w:rsid w:val="00DB5578"/>
    <w:rsid w:val="00DB59E0"/>
    <w:rsid w:val="00DB62F7"/>
    <w:rsid w:val="00DB6301"/>
    <w:rsid w:val="00DB7C3A"/>
    <w:rsid w:val="00DC0EA0"/>
    <w:rsid w:val="00DC104B"/>
    <w:rsid w:val="00DC1692"/>
    <w:rsid w:val="00DC21CF"/>
    <w:rsid w:val="00DC4820"/>
    <w:rsid w:val="00DC67E7"/>
    <w:rsid w:val="00DC7F3D"/>
    <w:rsid w:val="00DD0045"/>
    <w:rsid w:val="00DD1299"/>
    <w:rsid w:val="00DD2043"/>
    <w:rsid w:val="00DD2BD6"/>
    <w:rsid w:val="00DD315A"/>
    <w:rsid w:val="00DD3824"/>
    <w:rsid w:val="00DD3870"/>
    <w:rsid w:val="00DD3AF0"/>
    <w:rsid w:val="00DD7565"/>
    <w:rsid w:val="00DD7C21"/>
    <w:rsid w:val="00DE0A5C"/>
    <w:rsid w:val="00DE0CA0"/>
    <w:rsid w:val="00DE11A4"/>
    <w:rsid w:val="00DE1BB4"/>
    <w:rsid w:val="00DE1C0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4650"/>
    <w:rsid w:val="00E35A27"/>
    <w:rsid w:val="00E35FFA"/>
    <w:rsid w:val="00E36EA6"/>
    <w:rsid w:val="00E37A3C"/>
    <w:rsid w:val="00E4111C"/>
    <w:rsid w:val="00E417E5"/>
    <w:rsid w:val="00E41A2B"/>
    <w:rsid w:val="00E42E49"/>
    <w:rsid w:val="00E4411B"/>
    <w:rsid w:val="00E50AAD"/>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D24"/>
    <w:rsid w:val="00E86E4F"/>
    <w:rsid w:val="00E877F8"/>
    <w:rsid w:val="00E91115"/>
    <w:rsid w:val="00E91672"/>
    <w:rsid w:val="00E9232F"/>
    <w:rsid w:val="00E926DD"/>
    <w:rsid w:val="00E927E5"/>
    <w:rsid w:val="00E92995"/>
    <w:rsid w:val="00E932ED"/>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434"/>
    <w:rsid w:val="00ED4FBA"/>
    <w:rsid w:val="00ED5C1D"/>
    <w:rsid w:val="00ED5E5B"/>
    <w:rsid w:val="00ED663C"/>
    <w:rsid w:val="00ED72EB"/>
    <w:rsid w:val="00ED7585"/>
    <w:rsid w:val="00EE04D9"/>
    <w:rsid w:val="00EE0F70"/>
    <w:rsid w:val="00EE17E6"/>
    <w:rsid w:val="00EE2E12"/>
    <w:rsid w:val="00EE4107"/>
    <w:rsid w:val="00EE4A8B"/>
    <w:rsid w:val="00EE4BD1"/>
    <w:rsid w:val="00EE57E1"/>
    <w:rsid w:val="00EE69DE"/>
    <w:rsid w:val="00EF02B5"/>
    <w:rsid w:val="00EF035C"/>
    <w:rsid w:val="00EF07CD"/>
    <w:rsid w:val="00EF0C22"/>
    <w:rsid w:val="00EF15D2"/>
    <w:rsid w:val="00EF2061"/>
    <w:rsid w:val="00EF38F3"/>
    <w:rsid w:val="00EF41CC"/>
    <w:rsid w:val="00EF4C27"/>
    <w:rsid w:val="00EF7554"/>
    <w:rsid w:val="00EF76BC"/>
    <w:rsid w:val="00EF7A33"/>
    <w:rsid w:val="00F01A34"/>
    <w:rsid w:val="00F02CBA"/>
    <w:rsid w:val="00F047FD"/>
    <w:rsid w:val="00F0644C"/>
    <w:rsid w:val="00F067AA"/>
    <w:rsid w:val="00F070A0"/>
    <w:rsid w:val="00F074FB"/>
    <w:rsid w:val="00F079CE"/>
    <w:rsid w:val="00F12350"/>
    <w:rsid w:val="00F12453"/>
    <w:rsid w:val="00F12FFA"/>
    <w:rsid w:val="00F15247"/>
    <w:rsid w:val="00F159ED"/>
    <w:rsid w:val="00F16E7C"/>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40013"/>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576F0"/>
    <w:rsid w:val="00F607F2"/>
    <w:rsid w:val="00F61CB6"/>
    <w:rsid w:val="00F6229D"/>
    <w:rsid w:val="00F640D3"/>
    <w:rsid w:val="00F648BA"/>
    <w:rsid w:val="00F66F7B"/>
    <w:rsid w:val="00F676BB"/>
    <w:rsid w:val="00F67C53"/>
    <w:rsid w:val="00F7013E"/>
    <w:rsid w:val="00F7173C"/>
    <w:rsid w:val="00F7278D"/>
    <w:rsid w:val="00F73F82"/>
    <w:rsid w:val="00F751AF"/>
    <w:rsid w:val="00F75590"/>
    <w:rsid w:val="00F7638B"/>
    <w:rsid w:val="00F7735D"/>
    <w:rsid w:val="00F77C9A"/>
    <w:rsid w:val="00F81607"/>
    <w:rsid w:val="00F823FE"/>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5D3E"/>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5B"/>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1124364">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614641">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4522346">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501576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4407434">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090731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18632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752666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74617403">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582855.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FB2E-90DD-4006-8CFA-797542B1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7555</Words>
  <Characters>41554</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2019-01-09T17:47:00Z</cp:lastPrinted>
  <dcterms:created xsi:type="dcterms:W3CDTF">2018-12-06T16:10:00Z</dcterms:created>
  <dcterms:modified xsi:type="dcterms:W3CDTF">2019-03-11T18:30:00Z</dcterms:modified>
</cp:coreProperties>
</file>